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3C00F" w14:textId="77777777" w:rsidR="00D8590B" w:rsidRDefault="00000000">
      <w:pPr>
        <w:pStyle w:val="normal11"/>
        <w:jc w:val="center"/>
      </w:pPr>
      <w:r>
        <w:rPr>
          <w:b/>
          <w:sz w:val="40"/>
          <w:szCs w:val="44"/>
        </w:rPr>
        <w:t>TABLEAU de BORD du STAGE officinal d’INITIATION</w:t>
      </w:r>
    </w:p>
    <w:p w14:paraId="400BEFB1" w14:textId="77777777" w:rsidR="00D8590B" w:rsidRDefault="00000000">
      <w:pPr>
        <w:pStyle w:val="normal11"/>
        <w:spacing w:after="0" w:line="360" w:lineRule="auto"/>
        <w:jc w:val="both"/>
      </w:pPr>
      <w:r>
        <w:rPr>
          <w:sz w:val="24"/>
          <w:szCs w:val="28"/>
        </w:rPr>
        <w:t>Ce tableau de bord est destiné à l’organisation et au suivi de votre formation pendant ce stage.</w:t>
      </w:r>
    </w:p>
    <w:p w14:paraId="24F736E3" w14:textId="77777777" w:rsidR="00D8590B" w:rsidRDefault="00000000">
      <w:pPr>
        <w:pStyle w:val="normal11"/>
        <w:spacing w:after="0" w:line="360" w:lineRule="auto"/>
        <w:jc w:val="both"/>
      </w:pPr>
      <w:r>
        <w:rPr>
          <w:sz w:val="24"/>
          <w:szCs w:val="28"/>
        </w:rPr>
        <w:t xml:space="preserve">Il est à lire par vous et par votre Maître de Stage avant votre arrivée sur votre lieu de stage en Officine. Il vous </w:t>
      </w:r>
      <w:bookmarkStart w:id="0" w:name="_Hlk168250665"/>
      <w:r>
        <w:rPr>
          <w:sz w:val="24"/>
          <w:szCs w:val="28"/>
        </w:rPr>
        <w:t xml:space="preserve">permettra d’organiser votre apprentissage sur votre lieu de stage en établissant un programme/planning des activités </w:t>
      </w:r>
      <w:bookmarkEnd w:id="0"/>
      <w:r>
        <w:rPr>
          <w:sz w:val="24"/>
          <w:szCs w:val="28"/>
        </w:rPr>
        <w:t xml:space="preserve">qui rythmeront votre stage. </w:t>
      </w:r>
      <w:bookmarkStart w:id="1" w:name="_Hlk168250722"/>
      <w:r>
        <w:rPr>
          <w:sz w:val="24"/>
          <w:szCs w:val="28"/>
        </w:rPr>
        <w:t>Il vous permettra également d’établir un bilan, en fin de stage, de l’état d’acquisition des différentes capacités</w:t>
      </w:r>
      <w:bookmarkEnd w:id="1"/>
      <w:r>
        <w:rPr>
          <w:sz w:val="24"/>
          <w:szCs w:val="28"/>
        </w:rPr>
        <w:t xml:space="preserve"> qui y sont listées, avec l’aide de votre maître de stage, et de suivre l’évolution de votre progression dans l’acquisition de ces capacités afférentes à cette formation pratique de découverte du métier de pharmacien d’officine.</w:t>
      </w:r>
    </w:p>
    <w:p w14:paraId="3B017749" w14:textId="77777777" w:rsidR="00D8590B" w:rsidRDefault="00000000">
      <w:pPr>
        <w:pStyle w:val="normal11"/>
        <w:spacing w:after="0" w:line="360" w:lineRule="auto"/>
        <w:jc w:val="both"/>
      </w:pPr>
      <w:r>
        <w:rPr>
          <w:sz w:val="24"/>
          <w:szCs w:val="28"/>
        </w:rPr>
        <w:t>Toutes les capacités du tableau de bord doivent être travaillées pendant votre stage et un maximum doivent être acquises. Un certain nombre d’entre elles nécessitent d’informer les patients et de demander préalablement leur accord.</w:t>
      </w:r>
    </w:p>
    <w:p w14:paraId="2A890571" w14:textId="77777777" w:rsidR="00D8590B" w:rsidRDefault="00000000">
      <w:pPr>
        <w:pStyle w:val="normal11"/>
        <w:spacing w:after="0" w:line="360" w:lineRule="auto"/>
        <w:jc w:val="center"/>
      </w:pPr>
      <w:r>
        <w:rPr>
          <w:b/>
          <w:sz w:val="32"/>
          <w:szCs w:val="32"/>
        </w:rPr>
        <w:t xml:space="preserve">Planning stage </w:t>
      </w:r>
      <w:r>
        <w:rPr>
          <w:b/>
          <w:sz w:val="28"/>
          <w:szCs w:val="32"/>
        </w:rPr>
        <w:t>2</w:t>
      </w:r>
      <w:r>
        <w:rPr>
          <w:b/>
          <w:sz w:val="28"/>
          <w:szCs w:val="32"/>
          <w:vertAlign w:val="superscript"/>
        </w:rPr>
        <w:t>ème</w:t>
      </w:r>
      <w:r>
        <w:rPr>
          <w:b/>
          <w:sz w:val="32"/>
          <w:szCs w:val="32"/>
        </w:rPr>
        <w:t xml:space="preserve"> année</w:t>
      </w:r>
    </w:p>
    <w:p w14:paraId="65A29B89" w14:textId="77777777" w:rsidR="00D8590B" w:rsidRDefault="00000000">
      <w:pPr>
        <w:pStyle w:val="normal11"/>
        <w:spacing w:after="0" w:line="360" w:lineRule="auto"/>
        <w:jc w:val="both"/>
      </w:pPr>
      <w:r>
        <w:rPr>
          <w:sz w:val="24"/>
          <w:szCs w:val="32"/>
        </w:rPr>
        <w:t xml:space="preserve">Par rapport aux années précédentes, l’UFR de Pharmacie, en collaboration étroite avec le Collège Régional des Maîtres de Stage PACA-CORSE-REUNION, a instauré une vision plus dynamique, avec l’élaboration d’un </w:t>
      </w:r>
      <w:r>
        <w:rPr>
          <w:sz w:val="24"/>
          <w:szCs w:val="28"/>
        </w:rPr>
        <w:t xml:space="preserve">programme/planning des activités qui rythmeront les activités du stagiaire et qui s’appuie sur </w:t>
      </w:r>
      <w:r>
        <w:rPr>
          <w:sz w:val="24"/>
          <w:szCs w:val="32"/>
        </w:rPr>
        <w:t>un tableau de bord très complet.</w:t>
      </w:r>
    </w:p>
    <w:p w14:paraId="2A35CEA8" w14:textId="77777777" w:rsidR="00D8590B" w:rsidRDefault="00000000">
      <w:pPr>
        <w:pStyle w:val="normal11"/>
        <w:spacing w:after="0" w:line="360" w:lineRule="auto"/>
        <w:jc w:val="both"/>
      </w:pPr>
      <w:r>
        <w:rPr>
          <w:sz w:val="24"/>
          <w:szCs w:val="32"/>
        </w:rPr>
        <w:t>Ce document est un outil pour les étudiants des stagiaires en 2</w:t>
      </w:r>
      <w:r>
        <w:rPr>
          <w:sz w:val="24"/>
          <w:szCs w:val="32"/>
          <w:vertAlign w:val="superscript"/>
        </w:rPr>
        <w:t>ème</w:t>
      </w:r>
      <w:r>
        <w:rPr>
          <w:sz w:val="24"/>
          <w:szCs w:val="32"/>
        </w:rPr>
        <w:t xml:space="preserve"> A de cursus de Pharmacie et les maîtres de stage qui auront pour tâche de leur transmettre une vision globale du métier et de leur montrer ce qui les motive dans leur exercice quotidien. Cette démarche implique toute l’équipe officinale du lieu de stage. Le stagiaire découvrira des aspects divers, des visions différentes, auprès des différents membres, pharmaciens et préparateurs. Il pourra observer ce qui se fait au comptoir, avec les explications de tous les moteurs intellectuels de l’analyse d’ordonnance, mais participera aussi aux tâches du quotidien de l’officine. Un pharmacien est par nature polyvalent, et dans son rôle de cadre ou de titulaire, il doit pouvoir être un exemple crédible auprès de son équipe dans la réalisation de l’ensemble des activités de l’officine. Réceptionner et ranger une commande n’est donc pas une tâche dégradante, mais cela ne peut pas être </w:t>
      </w:r>
      <w:proofErr w:type="gramStart"/>
      <w:r>
        <w:rPr>
          <w:sz w:val="24"/>
          <w:szCs w:val="32"/>
        </w:rPr>
        <w:t>l’essentiel</w:t>
      </w:r>
      <w:proofErr w:type="gramEnd"/>
      <w:r>
        <w:rPr>
          <w:sz w:val="24"/>
          <w:szCs w:val="32"/>
        </w:rPr>
        <w:t xml:space="preserve"> du stage.</w:t>
      </w:r>
    </w:p>
    <w:p w14:paraId="6D45CE7B" w14:textId="77777777" w:rsidR="00D8590B" w:rsidRDefault="00000000">
      <w:pPr>
        <w:pStyle w:val="normal11"/>
        <w:spacing w:after="0" w:line="360" w:lineRule="auto"/>
        <w:jc w:val="both"/>
        <w:rPr>
          <w:b/>
          <w:sz w:val="24"/>
          <w:szCs w:val="24"/>
        </w:rPr>
      </w:pPr>
      <w:r>
        <w:rPr>
          <w:b/>
          <w:sz w:val="24"/>
          <w:szCs w:val="32"/>
        </w:rPr>
        <w:t xml:space="preserve">Comme nous l’avons indiqué dans le tableau de bord, il est essentiel que la première capacité à acquérir au tout début du stage par le stagiaire soit celle d’observer l’obligation du secret professionnel. Il sera donc essentiel pour le maitre de stage et son équipe de </w:t>
      </w:r>
      <w:r>
        <w:rPr>
          <w:b/>
          <w:sz w:val="24"/>
          <w:szCs w:val="24"/>
        </w:rPr>
        <w:t>discuter en préambule avec le stagiaire des règles de confidentialité qu’il doit respecter au même titre que l’ensemble des membres de l’équipe officinale.</w:t>
      </w:r>
    </w:p>
    <w:p w14:paraId="5FF113D4" w14:textId="77777777" w:rsidR="00E1568D" w:rsidRPr="00E1568D" w:rsidRDefault="00E1568D">
      <w:pPr>
        <w:pStyle w:val="normal11"/>
        <w:spacing w:after="0" w:line="360" w:lineRule="auto"/>
        <w:jc w:val="both"/>
        <w:rPr>
          <w:b/>
          <w:sz w:val="6"/>
          <w:szCs w:val="6"/>
        </w:rPr>
      </w:pPr>
    </w:p>
    <w:p w14:paraId="12224A04" w14:textId="5450C7FC" w:rsidR="00170A83" w:rsidRPr="00170A83" w:rsidRDefault="00E1568D">
      <w:pPr>
        <w:pStyle w:val="normal11"/>
        <w:spacing w:after="0" w:line="360" w:lineRule="auto"/>
        <w:jc w:val="both"/>
        <w:rPr>
          <w:b/>
          <w:sz w:val="28"/>
          <w:szCs w:val="28"/>
        </w:rPr>
      </w:pPr>
      <w:r w:rsidRPr="00170A83">
        <w:rPr>
          <w:b/>
          <w:sz w:val="28"/>
          <w:szCs w:val="28"/>
          <w:u w:val="single"/>
        </w:rPr>
        <w:t>LEGENDE DU TABLEAU DE BORD</w:t>
      </w:r>
      <w:r w:rsidRPr="00170A83">
        <w:rPr>
          <w:b/>
          <w:sz w:val="28"/>
          <w:szCs w:val="28"/>
        </w:rPr>
        <w:t> :</w:t>
      </w:r>
      <w:r>
        <w:rPr>
          <w:b/>
          <w:sz w:val="24"/>
          <w:szCs w:val="24"/>
        </w:rPr>
        <w:t xml:space="preserve"> </w:t>
      </w:r>
      <w:r w:rsidR="00170A83">
        <w:rPr>
          <w:b/>
          <w:sz w:val="24"/>
          <w:szCs w:val="24"/>
        </w:rPr>
        <w:tab/>
      </w:r>
      <w:r w:rsidRPr="00170A83">
        <w:rPr>
          <w:b/>
          <w:sz w:val="28"/>
          <w:szCs w:val="28"/>
        </w:rPr>
        <w:t xml:space="preserve">En gras = A Faire en priorité ; </w:t>
      </w:r>
      <w:r w:rsidRPr="00170A83">
        <w:rPr>
          <w:bCs/>
          <w:color w:val="FF0000"/>
          <w:sz w:val="28"/>
          <w:szCs w:val="28"/>
        </w:rPr>
        <w:t>Ecrit en rouge = A Faire dans les premiers jours/au début du stage </w:t>
      </w:r>
    </w:p>
    <w:p w14:paraId="2E238B13" w14:textId="6A88834E" w:rsidR="00E1568D" w:rsidRPr="00170A83" w:rsidRDefault="00E1568D" w:rsidP="00170A83">
      <w:pPr>
        <w:pStyle w:val="normal11"/>
        <w:spacing w:after="0" w:line="360" w:lineRule="auto"/>
        <w:ind w:left="3600" w:firstLine="720"/>
        <w:jc w:val="both"/>
        <w:rPr>
          <w:b/>
          <w:sz w:val="28"/>
          <w:szCs w:val="28"/>
        </w:rPr>
      </w:pPr>
      <w:r w:rsidRPr="00170A83">
        <w:rPr>
          <w:bCs/>
          <w:sz w:val="28"/>
          <w:szCs w:val="28"/>
          <w:highlight w:val="yellow"/>
        </w:rPr>
        <w:t xml:space="preserve">Surligné en jaune = A programmer à l’avance dans le planning </w:t>
      </w:r>
      <w:r w:rsidR="00170A83" w:rsidRPr="00170A83">
        <w:rPr>
          <w:bCs/>
          <w:sz w:val="28"/>
          <w:szCs w:val="28"/>
          <w:highlight w:val="yellow"/>
        </w:rPr>
        <w:t>organisationnel du stage</w:t>
      </w:r>
    </w:p>
    <w:p w14:paraId="2A0F4184" w14:textId="77777777" w:rsidR="00D8590B" w:rsidRDefault="00000000">
      <w:pPr>
        <w:pStyle w:val="normal11"/>
        <w:pageBreakBefore/>
        <w:spacing w:after="0" w:line="360" w:lineRule="auto"/>
        <w:jc w:val="both"/>
      </w:pPr>
      <w:r>
        <w:rPr>
          <w:b/>
          <w:sz w:val="36"/>
          <w:szCs w:val="36"/>
        </w:rPr>
        <w:lastRenderedPageBreak/>
        <w:t>1. Découverte du métier</w:t>
      </w:r>
    </w:p>
    <w:tbl>
      <w:tblPr>
        <w:tblW w:w="15163" w:type="dxa"/>
        <w:jc w:val="center"/>
        <w:tblLayout w:type="fixed"/>
        <w:tblCellMar>
          <w:left w:w="10" w:type="dxa"/>
          <w:right w:w="10" w:type="dxa"/>
        </w:tblCellMar>
        <w:tblLook w:val="0000" w:firstRow="0" w:lastRow="0" w:firstColumn="0" w:lastColumn="0" w:noHBand="0" w:noVBand="0"/>
      </w:tblPr>
      <w:tblGrid>
        <w:gridCol w:w="2121"/>
        <w:gridCol w:w="2835"/>
        <w:gridCol w:w="10207"/>
      </w:tblGrid>
      <w:tr w:rsidR="00D8590B" w14:paraId="4DB5A5D2" w14:textId="77777777">
        <w:trPr>
          <w:trHeight w:val="244"/>
          <w:jc w:val="center"/>
        </w:trPr>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51301C" w14:textId="77777777" w:rsidR="00D8590B" w:rsidRDefault="00000000">
            <w:pPr>
              <w:pStyle w:val="normal11"/>
              <w:spacing w:after="0" w:line="240" w:lineRule="auto"/>
              <w:jc w:val="center"/>
            </w:pPr>
            <w:r>
              <w:rPr>
                <w:b/>
                <w:i/>
              </w:rPr>
              <w:t>L’objectif du stage est de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F5CC5" w14:textId="77777777" w:rsidR="00D8590B" w:rsidRDefault="00000000">
            <w:pPr>
              <w:pStyle w:val="normal11"/>
              <w:spacing w:after="0" w:line="240" w:lineRule="auto"/>
              <w:jc w:val="center"/>
            </w:pPr>
            <w:r>
              <w:rPr>
                <w:b/>
                <w:i/>
              </w:rPr>
              <w:t>A la fin de mon stage, je suis en capacité …</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86A6B1" w14:textId="77777777" w:rsidR="00D8590B" w:rsidRDefault="00000000">
            <w:pPr>
              <w:pStyle w:val="normal11"/>
              <w:spacing w:after="0" w:line="240" w:lineRule="auto"/>
              <w:jc w:val="center"/>
            </w:pPr>
            <w:r>
              <w:rPr>
                <w:b/>
                <w:i/>
              </w:rPr>
              <w:t>Situations d’apprentissage en officine permettant de travailler et d’acquérir ces capacités</w:t>
            </w:r>
          </w:p>
        </w:tc>
      </w:tr>
      <w:tr w:rsidR="00D8590B" w14:paraId="569199B7" w14:textId="77777777">
        <w:trPr>
          <w:trHeight w:val="244"/>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75B1B" w14:textId="77777777" w:rsidR="00D8590B" w:rsidRDefault="00000000">
            <w:pPr>
              <w:pStyle w:val="normal11"/>
              <w:spacing w:after="0" w:line="240" w:lineRule="auto"/>
            </w:pPr>
            <w:r>
              <w:rPr>
                <w:b/>
              </w:rPr>
              <w:t>1.A.</w:t>
            </w:r>
            <w:r>
              <w:t xml:space="preserve"> Comprendre le rôle du pharmacien dans le parcours de soins du patient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EF147" w14:textId="77777777" w:rsidR="00D8590B" w:rsidRPr="00E1568D" w:rsidRDefault="00000000">
            <w:pPr>
              <w:pStyle w:val="normal11"/>
              <w:spacing w:after="0" w:line="240" w:lineRule="auto"/>
              <w:rPr>
                <w:b/>
                <w:bCs/>
                <w:highlight w:val="yellow"/>
              </w:rPr>
            </w:pPr>
            <w:r w:rsidRPr="00E1568D">
              <w:rPr>
                <w:b/>
                <w:bCs/>
                <w:color w:val="FF0000"/>
                <w:highlight w:val="yellow"/>
              </w:rPr>
              <w:t>1.A.1 De discerner les étapes de l’acte de dispensation</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5AFBCD" w14:textId="77777777" w:rsidR="00D8590B" w:rsidRPr="00A25CCC" w:rsidRDefault="00000000">
            <w:pPr>
              <w:pStyle w:val="normal11"/>
              <w:spacing w:after="0" w:line="240" w:lineRule="auto"/>
              <w:rPr>
                <w:color w:val="FF0000"/>
                <w:highlight w:val="yellow"/>
              </w:rPr>
            </w:pPr>
            <w:r w:rsidRPr="00A25CCC">
              <w:rPr>
                <w:color w:val="FF0000"/>
                <w:highlight w:val="yellow"/>
              </w:rPr>
              <w:t>- Consulter l’</w:t>
            </w:r>
            <w:r w:rsidRPr="00A25CCC">
              <w:rPr>
                <w:color w:val="FF0000"/>
                <w:highlight w:val="yellow"/>
                <w:u w:val="single"/>
              </w:rPr>
              <w:t xml:space="preserve">Annexe P01 </w:t>
            </w:r>
            <w:r w:rsidRPr="00A25CCC">
              <w:rPr>
                <w:color w:val="FF0000"/>
                <w:highlight w:val="yellow"/>
              </w:rPr>
              <w:t xml:space="preserve">et le </w:t>
            </w:r>
            <w:hyperlink r:id="rId8" w:history="1">
              <w:r w:rsidR="00D8590B" w:rsidRPr="00A25CCC">
                <w:rPr>
                  <w:rStyle w:val="Internetlink"/>
                  <w:color w:val="FF0000"/>
                  <w:szCs w:val="24"/>
                  <w:highlight w:val="yellow"/>
                </w:rPr>
                <w:t>Guide de stage du CPCMS</w:t>
              </w:r>
            </w:hyperlink>
            <w:r w:rsidRPr="00A25CCC">
              <w:rPr>
                <w:color w:val="FF0000"/>
                <w:highlight w:val="yellow"/>
              </w:rPr>
              <w:t xml:space="preserve"> </w:t>
            </w:r>
            <w:r w:rsidRPr="00A25CCC">
              <w:rPr>
                <w:color w:val="FF0000"/>
                <w:szCs w:val="24"/>
                <w:highlight w:val="yellow"/>
              </w:rPr>
              <w:t>pour pouvoir questionner et en discuter avec le/les pharmacien(s).</w:t>
            </w:r>
          </w:p>
          <w:p w14:paraId="017A9422" w14:textId="77777777" w:rsidR="00D8590B" w:rsidRPr="00A25CCC" w:rsidRDefault="00000000">
            <w:pPr>
              <w:pStyle w:val="normal11"/>
              <w:spacing w:after="0" w:line="240" w:lineRule="auto"/>
              <w:rPr>
                <w:color w:val="FF0000"/>
                <w:highlight w:val="yellow"/>
              </w:rPr>
            </w:pPr>
            <w:r w:rsidRPr="00A25CCC">
              <w:rPr>
                <w:color w:val="FF0000"/>
                <w:highlight w:val="yellow"/>
              </w:rPr>
              <w:t>- Observer du début à la fin plusieurs délivrances d’ordonnances complexes aux côtés d’un pharmacien pour</w:t>
            </w:r>
            <w:commentRangeStart w:id="2"/>
            <w:commentRangeEnd w:id="2"/>
            <w:r w:rsidRPr="00A25CCC">
              <w:rPr>
                <w:color w:val="FF0000"/>
                <w:highlight w:val="yellow"/>
              </w:rPr>
              <w:commentReference w:id="2"/>
            </w:r>
            <w:r w:rsidRPr="00A25CCC">
              <w:rPr>
                <w:color w:val="FF0000"/>
                <w:highlight w:val="yellow"/>
              </w:rPr>
              <w:t xml:space="preserve"> des patients traités pour des pathologies chroniques, en notant les différentes étapes que vous avez identifiées, et en revenant ensuite avec lui sur les étapes qu’il a suivies.</w:t>
            </w:r>
          </w:p>
        </w:tc>
      </w:tr>
      <w:tr w:rsidR="00D8590B" w14:paraId="4B2C3AF1" w14:textId="77777777">
        <w:trPr>
          <w:trHeight w:val="580"/>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2F89F" w14:textId="77777777" w:rsidR="00345D38" w:rsidRDefault="00345D38"/>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C8A35D" w14:textId="77777777" w:rsidR="00D8590B" w:rsidRDefault="00000000">
            <w:pPr>
              <w:pStyle w:val="normal11"/>
              <w:spacing w:after="0" w:line="240" w:lineRule="auto"/>
            </w:pPr>
            <w:r>
              <w:rPr>
                <w:b/>
                <w:szCs w:val="24"/>
              </w:rPr>
              <w:t>1.A.2</w:t>
            </w:r>
            <w:r>
              <w:rPr>
                <w:szCs w:val="24"/>
              </w:rPr>
              <w:t xml:space="preserve"> D’appréhender l’accompagnement du patient</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FD1B7" w14:textId="77777777" w:rsidR="00D8590B" w:rsidRDefault="00000000">
            <w:pPr>
              <w:pStyle w:val="normal11"/>
              <w:spacing w:after="0" w:line="240" w:lineRule="auto"/>
            </w:pPr>
            <w:r>
              <w:rPr>
                <w:szCs w:val="24"/>
              </w:rPr>
              <w:t xml:space="preserve">- Rechercher des informations dans le </w:t>
            </w:r>
            <w:hyperlink r:id="rId12" w:history="1">
              <w:r w:rsidR="00D8590B">
                <w:rPr>
                  <w:rStyle w:val="Internetlink"/>
                  <w:szCs w:val="24"/>
                </w:rPr>
                <w:t>Guide de stage du CPCMS</w:t>
              </w:r>
            </w:hyperlink>
            <w:r>
              <w:rPr>
                <w:color w:val="FF0000"/>
                <w:szCs w:val="24"/>
              </w:rPr>
              <w:t xml:space="preserve"> </w:t>
            </w:r>
            <w:r>
              <w:rPr>
                <w:szCs w:val="24"/>
              </w:rPr>
              <w:t xml:space="preserve">et le </w:t>
            </w:r>
            <w:hyperlink r:id="rId13" w:history="1">
              <w:r w:rsidR="00D8590B">
                <w:rPr>
                  <w:rStyle w:val="Internetlink"/>
                </w:rPr>
                <w:t>Référentiel qualité du site DQO</w:t>
              </w:r>
            </w:hyperlink>
            <w:r>
              <w:t xml:space="preserve"> </w:t>
            </w:r>
            <w:r>
              <w:rPr>
                <w:szCs w:val="24"/>
              </w:rPr>
              <w:t>pour pouvoir questionner et en discuter avec le/les pharmacien(s).</w:t>
            </w:r>
          </w:p>
          <w:p w14:paraId="758D5CC0" w14:textId="77777777" w:rsidR="00D8590B" w:rsidRDefault="00000000">
            <w:pPr>
              <w:pStyle w:val="normal11"/>
              <w:spacing w:after="0" w:line="240" w:lineRule="auto"/>
            </w:pPr>
            <w:r>
              <w:rPr>
                <w:szCs w:val="24"/>
              </w:rPr>
              <w:t>- Avec l’aide d’un pharmacien, sélectionner plusieurs patients de la pharmacie traités pour une pathologie chronique (par exemple un patient sous chimiothérapie) et comprendre en quoi la pharmacie a réussi à accompagner le patient au-delà de la délivrance de médicaments.</w:t>
            </w:r>
          </w:p>
        </w:tc>
      </w:tr>
      <w:tr w:rsidR="00D8590B" w14:paraId="4A39C3BD"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E1FDD" w14:textId="77777777" w:rsidR="00345D38" w:rsidRDefault="00345D38"/>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96C34" w14:textId="77777777" w:rsidR="00D8590B" w:rsidRDefault="00000000">
            <w:pPr>
              <w:pStyle w:val="normal11"/>
              <w:spacing w:after="0" w:line="240" w:lineRule="auto"/>
            </w:pPr>
            <w:r>
              <w:rPr>
                <w:b/>
                <w:szCs w:val="24"/>
              </w:rPr>
              <w:t>1.A.3</w:t>
            </w:r>
            <w:r>
              <w:rPr>
                <w:szCs w:val="24"/>
              </w:rPr>
              <w:t xml:space="preserve"> D’identifier les actions de prévention du pharmacien</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38D7BC" w14:textId="77777777" w:rsidR="00D8590B" w:rsidRDefault="00000000">
            <w:pPr>
              <w:pStyle w:val="normal11"/>
              <w:spacing w:after="0" w:line="240" w:lineRule="auto"/>
            </w:pPr>
            <w:r>
              <w:rPr>
                <w:szCs w:val="24"/>
              </w:rPr>
              <w:t xml:space="preserve">- Rechercher des informations dans le </w:t>
            </w:r>
            <w:hyperlink r:id="rId14" w:history="1">
              <w:r w:rsidR="00D8590B">
                <w:rPr>
                  <w:rStyle w:val="Internetlink"/>
                  <w:szCs w:val="24"/>
                </w:rPr>
                <w:t>Guide de stage du CPCMS</w:t>
              </w:r>
            </w:hyperlink>
            <w:r>
              <w:rPr>
                <w:color w:val="FF0000"/>
                <w:szCs w:val="24"/>
              </w:rPr>
              <w:t xml:space="preserve"> </w:t>
            </w:r>
            <w:r>
              <w:rPr>
                <w:szCs w:val="24"/>
              </w:rPr>
              <w:t xml:space="preserve">pet le </w:t>
            </w:r>
            <w:hyperlink r:id="rId15" w:history="1">
              <w:r w:rsidR="00D8590B">
                <w:rPr>
                  <w:rStyle w:val="Internetlink"/>
                </w:rPr>
                <w:t>Référentiel qualité du site DQO</w:t>
              </w:r>
            </w:hyperlink>
            <w:r>
              <w:t xml:space="preserve"> </w:t>
            </w:r>
            <w:r>
              <w:rPr>
                <w:szCs w:val="24"/>
              </w:rPr>
              <w:t>pour pouvoir questionner et en discuter avec le/les pharmacien(s).</w:t>
            </w:r>
          </w:p>
          <w:p w14:paraId="7EB9471F" w14:textId="77777777" w:rsidR="00D8590B" w:rsidRDefault="00000000">
            <w:pPr>
              <w:pStyle w:val="normal11"/>
              <w:spacing w:after="0" w:line="240" w:lineRule="auto"/>
            </w:pPr>
            <w:r>
              <w:rPr>
                <w:szCs w:val="24"/>
              </w:rPr>
              <w:t>- Aborder les différents types de prévention (primaire, secondaire, tertiaire).</w:t>
            </w:r>
          </w:p>
          <w:p w14:paraId="24EA6BF8" w14:textId="77777777" w:rsidR="00D8590B" w:rsidRDefault="00000000">
            <w:pPr>
              <w:pStyle w:val="normal11"/>
              <w:spacing w:after="0" w:line="240" w:lineRule="auto"/>
            </w:pPr>
            <w:r>
              <w:rPr>
                <w:szCs w:val="24"/>
              </w:rPr>
              <w:t>- Lister les actions de prévention déjà réalisées au sein de votre lieu de stage.</w:t>
            </w:r>
          </w:p>
          <w:p w14:paraId="503CDEBC" w14:textId="77777777" w:rsidR="00D8590B" w:rsidRDefault="00000000">
            <w:pPr>
              <w:pStyle w:val="normal11"/>
              <w:spacing w:after="0" w:line="240" w:lineRule="auto"/>
            </w:pPr>
            <w:r>
              <w:rPr>
                <w:szCs w:val="24"/>
              </w:rPr>
              <w:t>- Observer comment délivrer un kit de dépistage de cancer colo-rectal.</w:t>
            </w:r>
          </w:p>
        </w:tc>
      </w:tr>
      <w:tr w:rsidR="00D8590B" w14:paraId="7374ED94"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1703A7" w14:textId="77777777" w:rsidR="00345D38" w:rsidRDefault="00345D38"/>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3D6E9" w14:textId="03E5EF13" w:rsidR="00D8590B" w:rsidRDefault="00000000">
            <w:pPr>
              <w:pStyle w:val="normal11"/>
              <w:spacing w:after="0" w:line="240" w:lineRule="auto"/>
              <w:rPr>
                <w:b/>
                <w:bCs/>
              </w:rPr>
            </w:pPr>
            <w:r>
              <w:rPr>
                <w:b/>
                <w:bCs/>
                <w:szCs w:val="24"/>
              </w:rPr>
              <w:t>1.A.4 D’identifier les situations de collaboration avec les autres professionnels de santé</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8A027" w14:textId="77777777" w:rsidR="00D8590B" w:rsidRDefault="00000000">
            <w:pPr>
              <w:pStyle w:val="normal11"/>
              <w:spacing w:after="0" w:line="240" w:lineRule="auto"/>
            </w:pPr>
            <w:r>
              <w:rPr>
                <w:szCs w:val="24"/>
              </w:rPr>
              <w:t xml:space="preserve">- Assister à au moins un échange avec un autre professionnel de santé (ESP, MSP, CPTS ou échange par messagerie sécurisée ou Doctolib, team téléphone, </w:t>
            </w:r>
            <w:proofErr w:type="gramStart"/>
            <w:r>
              <w:rPr>
                <w:szCs w:val="24"/>
              </w:rPr>
              <w:t>etc….</w:t>
            </w:r>
            <w:proofErr w:type="gramEnd"/>
            <w:r>
              <w:rPr>
                <w:szCs w:val="24"/>
              </w:rPr>
              <w:t>).</w:t>
            </w:r>
            <w:commentRangeStart w:id="3"/>
            <w:commentRangeEnd w:id="3"/>
            <w:r>
              <w:rPr>
                <w:szCs w:val="24"/>
              </w:rPr>
              <w:commentReference w:id="3"/>
            </w:r>
          </w:p>
        </w:tc>
      </w:tr>
      <w:tr w:rsidR="00D8590B" w14:paraId="670AEDBD" w14:textId="77777777">
        <w:trPr>
          <w:trHeight w:val="1044"/>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B38E1" w14:textId="77777777" w:rsidR="00D8590B" w:rsidRDefault="00000000">
            <w:pPr>
              <w:pStyle w:val="normal11"/>
              <w:spacing w:after="0" w:line="240" w:lineRule="auto"/>
            </w:pPr>
            <w:r>
              <w:rPr>
                <w:b/>
              </w:rPr>
              <w:t>1.B</w:t>
            </w:r>
            <w:r>
              <w:t xml:space="preserve"> Concevoir la dualité du métier de pharmacien : professionnel de santé / activité commerciale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20227" w14:textId="77777777" w:rsidR="00D8590B" w:rsidRDefault="00000000">
            <w:pPr>
              <w:pStyle w:val="normal11"/>
              <w:spacing w:after="0" w:line="240" w:lineRule="auto"/>
              <w:rPr>
                <w:b/>
                <w:bCs/>
              </w:rPr>
            </w:pPr>
            <w:r w:rsidRPr="00A25CCC">
              <w:rPr>
                <w:b/>
                <w:bCs/>
                <w:color w:val="FF0000"/>
                <w:highlight w:val="yellow"/>
              </w:rPr>
              <w:t>1.B.1 D’identifier les différents aspects du métier</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4CD77" w14:textId="77777777" w:rsidR="00A25CCC" w:rsidRDefault="00A25CCC">
            <w:pPr>
              <w:pStyle w:val="normal11"/>
              <w:spacing w:after="0" w:line="240" w:lineRule="auto"/>
              <w:rPr>
                <w:color w:val="FF0000"/>
              </w:rPr>
            </w:pPr>
            <w:r>
              <w:t xml:space="preserve">- </w:t>
            </w:r>
            <w:r w:rsidRPr="00A25CCC">
              <w:rPr>
                <w:color w:val="FF0000"/>
                <w:highlight w:val="yellow"/>
              </w:rPr>
              <w:t>Voir les différents canaux d’achats (comprendre en quoi le volet commercial du métier est complémentaire du rôle de professionnel de santé).</w:t>
            </w:r>
          </w:p>
          <w:p w14:paraId="4D3AE25D" w14:textId="69529E1C" w:rsidR="00D8590B" w:rsidRDefault="00000000">
            <w:pPr>
              <w:pStyle w:val="normal11"/>
              <w:spacing w:after="0" w:line="240" w:lineRule="auto"/>
            </w:pPr>
            <w:r>
              <w:t xml:space="preserve">- </w:t>
            </w:r>
            <w:r w:rsidR="00A25CCC">
              <w:t>Eventuellement a</w:t>
            </w:r>
            <w:r>
              <w:t>ssister à un rendez-vous commercial.</w:t>
            </w:r>
          </w:p>
        </w:tc>
      </w:tr>
      <w:tr w:rsidR="00D8590B" w14:paraId="46477880"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F5157" w14:textId="77777777" w:rsidR="00345D38" w:rsidRDefault="00345D38"/>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F03CBD" w14:textId="21888891" w:rsidR="00D8590B" w:rsidRDefault="00000000">
            <w:pPr>
              <w:pStyle w:val="normal11"/>
              <w:spacing w:after="0" w:line="240" w:lineRule="auto"/>
              <w:rPr>
                <w:b/>
                <w:bCs/>
              </w:rPr>
            </w:pPr>
            <w:r>
              <w:rPr>
                <w:b/>
                <w:bCs/>
              </w:rPr>
              <w:t>1.B.2 De faire le lien entre ces différents aspects</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7F133" w14:textId="77777777" w:rsidR="00A25CCC" w:rsidRDefault="00000000">
            <w:pPr>
              <w:pStyle w:val="normal11"/>
              <w:spacing w:after="0" w:line="240" w:lineRule="auto"/>
            </w:pPr>
            <w:r>
              <w:t xml:space="preserve">- </w:t>
            </w:r>
            <w:r w:rsidR="00A25CCC" w:rsidRPr="00A25CCC">
              <w:rPr>
                <w:b/>
                <w:bCs/>
              </w:rPr>
              <w:t>Assister aux conseils associés donnés sur au moins 5 ordonnances complexes qui illustrent que l’intérêt de</w:t>
            </w:r>
            <w:commentRangeStart w:id="4"/>
            <w:commentRangeEnd w:id="4"/>
            <w:r w:rsidR="00A25CCC" w:rsidRPr="00A25CCC">
              <w:rPr>
                <w:b/>
                <w:bCs/>
              </w:rPr>
              <w:commentReference w:id="4"/>
            </w:r>
            <w:r w:rsidR="00A25CCC" w:rsidRPr="00A25CCC">
              <w:rPr>
                <w:b/>
                <w:bCs/>
              </w:rPr>
              <w:t xml:space="preserve"> santé du patient est égal à l’intérêt économique de l’officine.</w:t>
            </w:r>
          </w:p>
          <w:p w14:paraId="649F1723" w14:textId="08DE4BC8" w:rsidR="00D8590B" w:rsidRDefault="00A25CCC">
            <w:pPr>
              <w:pStyle w:val="normal11"/>
              <w:spacing w:after="0" w:line="240" w:lineRule="auto"/>
            </w:pPr>
            <w:r>
              <w:t>- Discuter le choix du partenaire commercial (orthopédie et contention) pour avoir le mieux disant.</w:t>
            </w:r>
          </w:p>
        </w:tc>
      </w:tr>
      <w:tr w:rsidR="00D8590B" w14:paraId="7E5F4DFA" w14:textId="77777777">
        <w:trPr>
          <w:trHeight w:val="244"/>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697B9" w14:textId="77777777" w:rsidR="00D8590B" w:rsidRDefault="00000000">
            <w:pPr>
              <w:pStyle w:val="normal11"/>
              <w:spacing w:after="0" w:line="240" w:lineRule="auto"/>
            </w:pPr>
            <w:r>
              <w:rPr>
                <w:b/>
              </w:rPr>
              <w:t>1.C</w:t>
            </w:r>
            <w:r>
              <w:t xml:space="preserve"> Connaître l’organisation et les responsabilités des membres de l’équipe officinale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76A27" w14:textId="77777777" w:rsidR="00D8590B" w:rsidRPr="00A25CCC" w:rsidRDefault="00000000">
            <w:pPr>
              <w:pStyle w:val="normal11"/>
              <w:spacing w:after="0" w:line="240" w:lineRule="auto"/>
              <w:rPr>
                <w:color w:val="FF0000"/>
                <w:highlight w:val="yellow"/>
              </w:rPr>
            </w:pPr>
            <w:r w:rsidRPr="00A25CCC">
              <w:rPr>
                <w:b/>
                <w:color w:val="FF0000"/>
                <w:highlight w:val="yellow"/>
              </w:rPr>
              <w:t>1.C.1</w:t>
            </w:r>
            <w:r w:rsidRPr="00A25CCC">
              <w:rPr>
                <w:color w:val="FF0000"/>
                <w:highlight w:val="yellow"/>
              </w:rPr>
              <w:t xml:space="preserve"> De repérer les différents postes de travail</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01AC2" w14:textId="77777777" w:rsidR="00D8590B" w:rsidRPr="00811C38" w:rsidRDefault="00000000">
            <w:pPr>
              <w:pStyle w:val="normal11"/>
              <w:spacing w:after="0" w:line="240" w:lineRule="auto"/>
              <w:rPr>
                <w:color w:val="FF0000"/>
              </w:rPr>
            </w:pPr>
            <w:r w:rsidRPr="00811C38">
              <w:rPr>
                <w:color w:val="FF0000"/>
                <w:highlight w:val="yellow"/>
              </w:rPr>
              <w:t>Se faire présenter et discuter de l’organigramme de l’équipe officinale avec un pharmacien.</w:t>
            </w:r>
          </w:p>
        </w:tc>
      </w:tr>
      <w:tr w:rsidR="00D8590B" w14:paraId="3FA088CF" w14:textId="77777777">
        <w:trPr>
          <w:trHeight w:val="157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F774B" w14:textId="77777777" w:rsidR="00345D38" w:rsidRDefault="00345D38"/>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03B50" w14:textId="77777777" w:rsidR="00D8590B" w:rsidRDefault="00000000">
            <w:pPr>
              <w:pStyle w:val="normal11"/>
              <w:spacing w:after="0" w:line="240" w:lineRule="auto"/>
            </w:pPr>
            <w:r>
              <w:rPr>
                <w:b/>
              </w:rPr>
              <w:t>1.C.2</w:t>
            </w:r>
            <w:r>
              <w:t xml:space="preserve"> D’identifier les fonctions, les responsabilités, les droits et les devoirs de chacun</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00EFC" w14:textId="77777777" w:rsidR="00D8590B" w:rsidRDefault="00000000">
            <w:pPr>
              <w:pStyle w:val="normal11"/>
              <w:spacing w:after="0" w:line="240" w:lineRule="auto"/>
            </w:pPr>
            <w:r>
              <w:rPr>
                <w:szCs w:val="24"/>
              </w:rPr>
              <w:t xml:space="preserve">- Rechercher des informations dans le </w:t>
            </w:r>
            <w:hyperlink r:id="rId16" w:history="1">
              <w:r w:rsidR="00D8590B">
                <w:rPr>
                  <w:rStyle w:val="Internetlink"/>
                  <w:szCs w:val="24"/>
                </w:rPr>
                <w:t>Guide de stage du CPCMS</w:t>
              </w:r>
            </w:hyperlink>
            <w:r>
              <w:rPr>
                <w:color w:val="FF0000"/>
                <w:szCs w:val="24"/>
              </w:rPr>
              <w:t xml:space="preserve"> </w:t>
            </w:r>
            <w:r>
              <w:rPr>
                <w:szCs w:val="24"/>
              </w:rPr>
              <w:t xml:space="preserve">et le </w:t>
            </w:r>
            <w:hyperlink r:id="rId17" w:history="1">
              <w:r w:rsidR="00D8590B">
                <w:rPr>
                  <w:rStyle w:val="Internetlink"/>
                </w:rPr>
                <w:t>Référentiel qualité du site DQO</w:t>
              </w:r>
            </w:hyperlink>
            <w:r>
              <w:t xml:space="preserve"> et le site de l’Ordre des Pharmaciens p</w:t>
            </w:r>
            <w:r>
              <w:rPr>
                <w:szCs w:val="24"/>
              </w:rPr>
              <w:t>our pouvoir questionner et en discuter avec le/les pharmacien(s).</w:t>
            </w:r>
          </w:p>
          <w:p w14:paraId="10CB7F64" w14:textId="77777777" w:rsidR="00D8590B" w:rsidRDefault="00000000">
            <w:pPr>
              <w:pStyle w:val="normal11"/>
              <w:spacing w:after="0" w:line="240" w:lineRule="auto"/>
            </w:pPr>
            <w:r>
              <w:t>- Se faire expliquer les différents types de responsabilités (civiles, pénales, disciplinaires, auprès des organismes sociaux) du pharmacien.</w:t>
            </w:r>
          </w:p>
          <w:p w14:paraId="69E2DF61" w14:textId="77777777" w:rsidR="00D8590B" w:rsidRDefault="00000000">
            <w:pPr>
              <w:pStyle w:val="normal11"/>
              <w:spacing w:after="0" w:line="240" w:lineRule="auto"/>
            </w:pPr>
            <w:r>
              <w:rPr>
                <w:color w:val="FF0000"/>
              </w:rPr>
              <w:t>-</w:t>
            </w:r>
            <w:r>
              <w:t xml:space="preserve"> Dialoguer avec chaque membre de l’équipe</w:t>
            </w:r>
          </w:p>
        </w:tc>
      </w:tr>
      <w:tr w:rsidR="00D8590B" w14:paraId="1DE57415" w14:textId="77777777">
        <w:trPr>
          <w:trHeight w:val="1212"/>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AD3309" w14:textId="77777777" w:rsidR="00D8590B" w:rsidRDefault="00000000">
            <w:pPr>
              <w:pStyle w:val="normal11"/>
              <w:spacing w:after="0" w:line="240" w:lineRule="auto"/>
            </w:pPr>
            <w:r>
              <w:rPr>
                <w:b/>
              </w:rPr>
              <w:lastRenderedPageBreak/>
              <w:t>1.D</w:t>
            </w:r>
            <w:r>
              <w:t xml:space="preserve"> Connaître les modalités d’aménagement des locaux de l’officine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B9ED5" w14:textId="0E199FA4" w:rsidR="00D8590B" w:rsidRDefault="00000000">
            <w:pPr>
              <w:pStyle w:val="normal11"/>
              <w:spacing w:after="0" w:line="240" w:lineRule="auto"/>
            </w:pPr>
            <w:r>
              <w:rPr>
                <w:b/>
              </w:rPr>
              <w:t>1.D.1</w:t>
            </w:r>
            <w:r>
              <w:t xml:space="preserve"> D’identifier les spécificités afférentes à l’agencement intérieur et extérieur d’une officine</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944EB" w14:textId="77777777" w:rsidR="00D8590B" w:rsidRDefault="00000000">
            <w:pPr>
              <w:pStyle w:val="normal11"/>
              <w:spacing w:after="0" w:line="240" w:lineRule="auto"/>
            </w:pPr>
            <w:r>
              <w:rPr>
                <w:szCs w:val="24"/>
              </w:rPr>
              <w:t xml:space="preserve">- Rechercher des informations dans le </w:t>
            </w:r>
            <w:hyperlink r:id="rId18" w:history="1">
              <w:r w:rsidR="00D8590B">
                <w:rPr>
                  <w:rStyle w:val="Internetlink"/>
                  <w:szCs w:val="24"/>
                </w:rPr>
                <w:t>Guide de stage du CPCMS</w:t>
              </w:r>
            </w:hyperlink>
            <w:r>
              <w:rPr>
                <w:color w:val="FF0000"/>
                <w:szCs w:val="24"/>
              </w:rPr>
              <w:t xml:space="preserve"> p</w:t>
            </w:r>
            <w:r>
              <w:rPr>
                <w:szCs w:val="24"/>
              </w:rPr>
              <w:t>our pouvoir questionner et en discuter avec le/les pharmacien(s).</w:t>
            </w:r>
          </w:p>
          <w:p w14:paraId="09B5C8CF" w14:textId="77777777" w:rsidR="00D8590B" w:rsidRDefault="00000000">
            <w:pPr>
              <w:pStyle w:val="normal11"/>
              <w:spacing w:after="0" w:line="240" w:lineRule="auto"/>
            </w:pPr>
            <w:r>
              <w:t>- Identifier et comprendre le rôle des différentes zones de l’officine (backoffice, réserve, salle de repos, comptoir, surface de vente, etc....).</w:t>
            </w:r>
          </w:p>
        </w:tc>
      </w:tr>
      <w:tr w:rsidR="00D8590B" w14:paraId="11A57126"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31D07" w14:textId="77777777" w:rsidR="00345D38" w:rsidRDefault="00345D38"/>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D4F63" w14:textId="77777777" w:rsidR="00D8590B" w:rsidRDefault="00000000">
            <w:pPr>
              <w:pStyle w:val="normal11"/>
              <w:spacing w:after="0" w:line="240" w:lineRule="auto"/>
            </w:pPr>
            <w:r>
              <w:rPr>
                <w:b/>
              </w:rPr>
              <w:t>1.D.2</w:t>
            </w:r>
            <w:r>
              <w:t xml:space="preserve"> D’identifier les aménagements liés à une activité spécialisée</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B6B7F" w14:textId="77777777" w:rsidR="00D8590B" w:rsidRDefault="00000000">
            <w:pPr>
              <w:pStyle w:val="normal11"/>
              <w:spacing w:after="0" w:line="240" w:lineRule="auto"/>
            </w:pPr>
            <w:r>
              <w:rPr>
                <w:szCs w:val="24"/>
              </w:rPr>
              <w:t xml:space="preserve">- Rechercher des informations dans le </w:t>
            </w:r>
            <w:hyperlink r:id="rId19" w:history="1">
              <w:r w:rsidR="00D8590B">
                <w:rPr>
                  <w:rStyle w:val="Internetlink"/>
                  <w:szCs w:val="24"/>
                </w:rPr>
                <w:t>Guide de stage du CPCMS</w:t>
              </w:r>
            </w:hyperlink>
            <w:r>
              <w:rPr>
                <w:color w:val="FF0000"/>
                <w:szCs w:val="24"/>
              </w:rPr>
              <w:t xml:space="preserve"> </w:t>
            </w:r>
            <w:r>
              <w:rPr>
                <w:szCs w:val="24"/>
              </w:rPr>
              <w:t>pour pouvoir questionner et en discuter avec le/les pharmacien(s).</w:t>
            </w:r>
          </w:p>
          <w:p w14:paraId="2B57BB82" w14:textId="77777777" w:rsidR="00D8590B" w:rsidRDefault="00D8590B">
            <w:pPr>
              <w:pStyle w:val="normal11"/>
              <w:spacing w:after="0" w:line="240" w:lineRule="auto"/>
            </w:pPr>
            <w:hyperlink r:id="rId20" w:history="1">
              <w:r>
                <w:rPr>
                  <w:rStyle w:val="Internetlink"/>
                  <w:color w:val="auto"/>
                  <w:u w:val="none"/>
                </w:rPr>
                <w:t>- Identifier et comprendre l’intérêt des différentes salles destinées à recevoir des patients dans l’officine.</w:t>
              </w:r>
            </w:hyperlink>
          </w:p>
          <w:p w14:paraId="5FC131EE" w14:textId="77777777" w:rsidR="00D8590B" w:rsidRDefault="00D8590B">
            <w:pPr>
              <w:pStyle w:val="normal11"/>
              <w:spacing w:after="0" w:line="240" w:lineRule="auto"/>
            </w:pPr>
            <w:hyperlink r:id="rId21" w:history="1">
              <w:r>
                <w:rPr>
                  <w:rStyle w:val="Internetlink"/>
                  <w:color w:val="auto"/>
                  <w:u w:val="none"/>
                </w:rPr>
                <w:t>- Identifier et lister les activités spécialisées réalisées sur le lieu de stage et les comparer à tous celles possibles dans une officine</w:t>
              </w:r>
            </w:hyperlink>
            <w:r w:rsidR="00000000">
              <w:t>.</w:t>
            </w:r>
          </w:p>
        </w:tc>
      </w:tr>
      <w:tr w:rsidR="00D8590B" w14:paraId="13C3D42C" w14:textId="77777777">
        <w:trPr>
          <w:trHeight w:val="244"/>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271AF" w14:textId="77777777" w:rsidR="00D8590B" w:rsidRDefault="00000000">
            <w:pPr>
              <w:pStyle w:val="normal11"/>
              <w:spacing w:after="0" w:line="240" w:lineRule="auto"/>
            </w:pPr>
            <w:r>
              <w:rPr>
                <w:b/>
              </w:rPr>
              <w:t>1.E</w:t>
            </w:r>
            <w:r>
              <w:t xml:space="preserve"> Comprendre les notions liées à la couverture sociale des patients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0006DC" w14:textId="77777777" w:rsidR="00D8590B" w:rsidRPr="00811C38" w:rsidRDefault="00000000">
            <w:pPr>
              <w:pStyle w:val="normal11"/>
              <w:spacing w:after="0" w:line="240" w:lineRule="auto"/>
              <w:rPr>
                <w:b/>
                <w:bCs/>
                <w:color w:val="FF0000"/>
                <w:highlight w:val="yellow"/>
              </w:rPr>
            </w:pPr>
            <w:r w:rsidRPr="00811C38">
              <w:rPr>
                <w:b/>
                <w:bCs/>
                <w:color w:val="FF0000"/>
                <w:highlight w:val="yellow"/>
              </w:rPr>
              <w:t>1.E.1 De saisir le rôle de la carte vitale, de l’assurance maladie, des mutuelles, …</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42047" w14:textId="77777777" w:rsidR="00D8590B" w:rsidRPr="00811C38" w:rsidRDefault="00000000">
            <w:pPr>
              <w:pStyle w:val="normal11"/>
              <w:spacing w:after="0" w:line="240" w:lineRule="auto"/>
              <w:rPr>
                <w:color w:val="FF0000"/>
                <w:highlight w:val="yellow"/>
              </w:rPr>
            </w:pPr>
            <w:r w:rsidRPr="00811C38">
              <w:rPr>
                <w:color w:val="FF0000"/>
                <w:szCs w:val="24"/>
                <w:highlight w:val="yellow"/>
              </w:rPr>
              <w:t xml:space="preserve">- Rechercher des informations dans le </w:t>
            </w:r>
            <w:hyperlink r:id="rId22" w:history="1">
              <w:r w:rsidR="00D8590B" w:rsidRPr="00811C38">
                <w:rPr>
                  <w:rStyle w:val="Internetlink"/>
                  <w:color w:val="FF0000"/>
                  <w:szCs w:val="24"/>
                  <w:highlight w:val="yellow"/>
                </w:rPr>
                <w:t>Guide de stage du CPCMS</w:t>
              </w:r>
            </w:hyperlink>
            <w:r w:rsidRPr="00811C38">
              <w:rPr>
                <w:color w:val="FF0000"/>
                <w:szCs w:val="24"/>
                <w:highlight w:val="yellow"/>
              </w:rPr>
              <w:t xml:space="preserve"> et sur le site de </w:t>
            </w:r>
            <w:hyperlink r:id="rId23" w:history="1">
              <w:r w:rsidR="00D8590B" w:rsidRPr="00811C38">
                <w:rPr>
                  <w:rStyle w:val="Internetlink"/>
                  <w:color w:val="FF0000"/>
                  <w:szCs w:val="24"/>
                  <w:highlight w:val="yellow"/>
                </w:rPr>
                <w:t>l’Assurance Maladie</w:t>
              </w:r>
            </w:hyperlink>
            <w:r w:rsidRPr="00811C38">
              <w:rPr>
                <w:color w:val="FF0000"/>
                <w:szCs w:val="24"/>
                <w:highlight w:val="yellow"/>
              </w:rPr>
              <w:t xml:space="preserve"> pour pouvoir questionner et en discuter avec le/les pharmacien(s).</w:t>
            </w:r>
          </w:p>
          <w:p w14:paraId="15273576" w14:textId="77777777" w:rsidR="00D8590B" w:rsidRPr="00811C38" w:rsidRDefault="00000000">
            <w:pPr>
              <w:pStyle w:val="normal11"/>
              <w:spacing w:after="0" w:line="240" w:lineRule="auto"/>
              <w:rPr>
                <w:color w:val="FF0000"/>
                <w:highlight w:val="yellow"/>
              </w:rPr>
            </w:pPr>
            <w:r w:rsidRPr="00811C38">
              <w:rPr>
                <w:color w:val="FF0000"/>
                <w:highlight w:val="yellow"/>
              </w:rPr>
              <w:t>- Créer un patient manuellement dans le LGO avec les droits de sécurité sociale et les droits de mutuelle.</w:t>
            </w:r>
          </w:p>
          <w:p w14:paraId="1C3AB87A" w14:textId="77777777" w:rsidR="00D8590B" w:rsidRPr="00811C38" w:rsidRDefault="00000000">
            <w:pPr>
              <w:pStyle w:val="normal11"/>
              <w:spacing w:after="0" w:line="240" w:lineRule="auto"/>
              <w:rPr>
                <w:color w:val="FF0000"/>
                <w:highlight w:val="yellow"/>
              </w:rPr>
            </w:pPr>
            <w:r w:rsidRPr="00811C38">
              <w:rPr>
                <w:color w:val="FF0000"/>
                <w:highlight w:val="yellow"/>
              </w:rPr>
              <w:t>- Montrer comment identifier les rejets et comment recycler un dossier.</w:t>
            </w:r>
            <w:commentRangeStart w:id="5"/>
            <w:commentRangeEnd w:id="5"/>
            <w:r w:rsidRPr="00811C38">
              <w:rPr>
                <w:color w:val="FF0000"/>
                <w:highlight w:val="yellow"/>
              </w:rPr>
              <w:commentReference w:id="5"/>
            </w:r>
          </w:p>
        </w:tc>
      </w:tr>
      <w:tr w:rsidR="00D8590B" w14:paraId="23D82766"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F6A22" w14:textId="77777777" w:rsidR="00345D38" w:rsidRDefault="00345D38"/>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78580" w14:textId="080DFD65" w:rsidR="00D8590B" w:rsidRPr="00811C38" w:rsidRDefault="00000000">
            <w:pPr>
              <w:pStyle w:val="normal11"/>
              <w:spacing w:after="0" w:line="240" w:lineRule="auto"/>
              <w:rPr>
                <w:b/>
                <w:bCs/>
                <w:color w:val="FF0000"/>
                <w:highlight w:val="yellow"/>
              </w:rPr>
            </w:pPr>
            <w:r w:rsidRPr="00811C38">
              <w:rPr>
                <w:b/>
                <w:bCs/>
                <w:color w:val="FF0000"/>
                <w:highlight w:val="yellow"/>
              </w:rPr>
              <w:t>1.E.2 D’identifier les différents régimes de protection et les taux de prise en charge</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94F99" w14:textId="77777777" w:rsidR="00D8590B" w:rsidRPr="00811C38" w:rsidRDefault="00000000">
            <w:pPr>
              <w:pStyle w:val="normal11"/>
              <w:spacing w:after="0" w:line="240" w:lineRule="auto"/>
              <w:rPr>
                <w:color w:val="FF0000"/>
                <w:highlight w:val="yellow"/>
              </w:rPr>
            </w:pPr>
            <w:r w:rsidRPr="00811C38">
              <w:rPr>
                <w:color w:val="FF0000"/>
                <w:highlight w:val="yellow"/>
              </w:rPr>
              <w:t>- Facturer au moins un dossier en accident du travail et un dossier maternité.</w:t>
            </w:r>
          </w:p>
          <w:p w14:paraId="2E0F8117" w14:textId="77777777" w:rsidR="00D8590B" w:rsidRPr="00811C38" w:rsidRDefault="00000000">
            <w:pPr>
              <w:pStyle w:val="normal11"/>
              <w:spacing w:after="0" w:line="240" w:lineRule="auto"/>
              <w:rPr>
                <w:color w:val="FF0000"/>
                <w:highlight w:val="yellow"/>
              </w:rPr>
            </w:pPr>
            <w:r w:rsidRPr="00811C38">
              <w:rPr>
                <w:color w:val="FF0000"/>
                <w:highlight w:val="yellow"/>
              </w:rPr>
              <w:t>- Discuter de la différence de prise en charge des médicaments prescrits sur des ordonnances bizones.</w:t>
            </w:r>
          </w:p>
        </w:tc>
      </w:tr>
      <w:tr w:rsidR="00D8590B" w14:paraId="2C8CDDAA" w14:textId="77777777">
        <w:trPr>
          <w:trHeight w:val="244"/>
          <w:jc w:val="center"/>
        </w:trPr>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6C37F1" w14:textId="77777777" w:rsidR="00D8590B" w:rsidRDefault="00000000">
            <w:pPr>
              <w:pStyle w:val="normal11"/>
              <w:spacing w:after="0" w:line="240" w:lineRule="auto"/>
            </w:pPr>
            <w:r>
              <w:rPr>
                <w:b/>
              </w:rPr>
              <w:t>1.F</w:t>
            </w:r>
            <w:r>
              <w:t xml:space="preserve"> S’initier aux outils informatiques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AAE1C1" w14:textId="77777777" w:rsidR="00D8590B" w:rsidRDefault="00000000">
            <w:pPr>
              <w:pStyle w:val="normal11"/>
              <w:spacing w:after="0" w:line="240" w:lineRule="auto"/>
            </w:pPr>
            <w:r>
              <w:rPr>
                <w:b/>
              </w:rPr>
              <w:t>1.F.1</w:t>
            </w:r>
            <w:r>
              <w:t xml:space="preserve"> D’identifier les différences entre Logiciel de Gestion Officinale (LGO) et Logiciel d’Aide à la Dispensation (LAD).</w:t>
            </w:r>
          </w:p>
        </w:tc>
        <w:tc>
          <w:tcPr>
            <w:tcW w:w="10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394B5" w14:textId="77777777" w:rsidR="00D8590B" w:rsidRDefault="00000000">
            <w:pPr>
              <w:pStyle w:val="normal11"/>
              <w:spacing w:after="0" w:line="240" w:lineRule="auto"/>
            </w:pPr>
            <w:r>
              <w:t>Aborder tous les différents blocs d’un logiciel métier (gestion de caisse, stock tiers payant, etc…) avec un pharmacien.</w:t>
            </w:r>
          </w:p>
        </w:tc>
      </w:tr>
    </w:tbl>
    <w:p w14:paraId="33208A8A" w14:textId="77777777" w:rsidR="00D8590B" w:rsidRDefault="00D8590B">
      <w:pPr>
        <w:pStyle w:val="normal11"/>
        <w:rPr>
          <w:b/>
          <w:sz w:val="36"/>
          <w:szCs w:val="36"/>
        </w:rPr>
      </w:pPr>
    </w:p>
    <w:p w14:paraId="49C62F28" w14:textId="77777777" w:rsidR="00026B11" w:rsidRDefault="00026B11">
      <w:pPr>
        <w:pStyle w:val="normal11"/>
        <w:rPr>
          <w:b/>
          <w:sz w:val="36"/>
          <w:szCs w:val="36"/>
        </w:rPr>
      </w:pPr>
    </w:p>
    <w:p w14:paraId="10E9C65B" w14:textId="77777777" w:rsidR="00D8590B" w:rsidRDefault="00000000">
      <w:pPr>
        <w:pStyle w:val="normal11"/>
      </w:pPr>
      <w:r>
        <w:rPr>
          <w:b/>
          <w:sz w:val="36"/>
          <w:szCs w:val="36"/>
        </w:rPr>
        <w:t>2. Découverte des médicaments et autres produits de santé</w:t>
      </w:r>
    </w:p>
    <w:tbl>
      <w:tblPr>
        <w:tblW w:w="15163" w:type="dxa"/>
        <w:jc w:val="center"/>
        <w:tblLayout w:type="fixed"/>
        <w:tblCellMar>
          <w:left w:w="10" w:type="dxa"/>
          <w:right w:w="10" w:type="dxa"/>
        </w:tblCellMar>
        <w:tblLook w:val="0000" w:firstRow="0" w:lastRow="0" w:firstColumn="0" w:lastColumn="0" w:noHBand="0" w:noVBand="0"/>
      </w:tblPr>
      <w:tblGrid>
        <w:gridCol w:w="2121"/>
        <w:gridCol w:w="3827"/>
        <w:gridCol w:w="9215"/>
      </w:tblGrid>
      <w:tr w:rsidR="00D8590B" w14:paraId="50A69A57" w14:textId="77777777">
        <w:trPr>
          <w:trHeight w:val="244"/>
          <w:jc w:val="center"/>
        </w:trPr>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B51B9" w14:textId="77777777" w:rsidR="00D8590B" w:rsidRDefault="00000000">
            <w:pPr>
              <w:pStyle w:val="normal11"/>
              <w:spacing w:after="0" w:line="240" w:lineRule="auto"/>
              <w:jc w:val="center"/>
            </w:pPr>
            <w:r>
              <w:rPr>
                <w:b/>
                <w:i/>
              </w:rPr>
              <w:t>L’objectif du stage est de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B0DAE" w14:textId="77777777" w:rsidR="00D8590B" w:rsidRDefault="00000000">
            <w:pPr>
              <w:pStyle w:val="normal11"/>
              <w:spacing w:after="0" w:line="240" w:lineRule="auto"/>
              <w:jc w:val="center"/>
            </w:pPr>
            <w:r>
              <w:rPr>
                <w:b/>
                <w:i/>
              </w:rPr>
              <w:t>A la fin de mon stage, je suis en capacité …</w:t>
            </w:r>
          </w:p>
        </w:tc>
        <w:tc>
          <w:tcPr>
            <w:tcW w:w="9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8C692" w14:textId="77777777" w:rsidR="00D8590B" w:rsidRDefault="00000000">
            <w:pPr>
              <w:pStyle w:val="normal11"/>
              <w:spacing w:after="0" w:line="240" w:lineRule="auto"/>
              <w:jc w:val="center"/>
            </w:pPr>
            <w:r>
              <w:rPr>
                <w:b/>
                <w:i/>
              </w:rPr>
              <w:t>Situations d’apprentissage en officine permettant de travailler et d’acquérir ces capacités</w:t>
            </w:r>
          </w:p>
        </w:tc>
      </w:tr>
      <w:tr w:rsidR="00D8590B" w14:paraId="781AD574" w14:textId="77777777">
        <w:trPr>
          <w:trHeight w:val="244"/>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BEA80" w14:textId="77777777" w:rsidR="00D8590B" w:rsidRDefault="00000000">
            <w:pPr>
              <w:pStyle w:val="normal11"/>
              <w:spacing w:after="0" w:line="240" w:lineRule="auto"/>
              <w:ind w:left="25" w:hanging="25"/>
            </w:pPr>
            <w:r>
              <w:rPr>
                <w:b/>
              </w:rPr>
              <w:t xml:space="preserve">2.A </w:t>
            </w:r>
            <w:r>
              <w:t>Distinguer les médicaments des autres produits de santé</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003C0" w14:textId="77777777" w:rsidR="00D8590B" w:rsidRPr="00811C38" w:rsidRDefault="00000000">
            <w:pPr>
              <w:pStyle w:val="normal11"/>
              <w:spacing w:after="0" w:line="240" w:lineRule="auto"/>
              <w:rPr>
                <w:b/>
                <w:bCs/>
                <w:color w:val="FF0000"/>
                <w:highlight w:val="yellow"/>
              </w:rPr>
            </w:pPr>
            <w:r w:rsidRPr="00811C38">
              <w:rPr>
                <w:b/>
                <w:bCs/>
                <w:color w:val="FF0000"/>
                <w:highlight w:val="yellow"/>
              </w:rPr>
              <w:t>2.A.1 D’identifier les différents statuts de médicaments (</w:t>
            </w:r>
            <w:r w:rsidRPr="00811C38">
              <w:rPr>
                <w:b/>
                <w:bCs/>
                <w:i/>
                <w:color w:val="FF0000"/>
                <w:highlight w:val="yellow"/>
              </w:rPr>
              <w:t>prescription médicale obligatoire ou facultative, liste I, liste II, stupéfiants, etc.</w:t>
            </w:r>
            <w:r w:rsidRPr="00811C38">
              <w:rPr>
                <w:b/>
                <w:bCs/>
                <w:color w:val="FF0000"/>
                <w:highlight w:val="yellow"/>
              </w:rPr>
              <w:t>)</w:t>
            </w:r>
          </w:p>
        </w:tc>
        <w:tc>
          <w:tcPr>
            <w:tcW w:w="9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C88A8" w14:textId="77777777" w:rsidR="00D8590B" w:rsidRPr="00811C38" w:rsidRDefault="00000000">
            <w:pPr>
              <w:pStyle w:val="normal11"/>
              <w:spacing w:after="0" w:line="240" w:lineRule="auto"/>
              <w:rPr>
                <w:color w:val="FF0000"/>
                <w:highlight w:val="yellow"/>
              </w:rPr>
            </w:pPr>
            <w:r w:rsidRPr="00811C38">
              <w:rPr>
                <w:color w:val="FF0000"/>
                <w:highlight w:val="yellow"/>
              </w:rPr>
              <w:t xml:space="preserve">- Consulter toutes les catégories de dispensation particulière du site </w:t>
            </w:r>
            <w:hyperlink r:id="rId24" w:anchor="nav-buttons" w:history="1">
              <w:r w:rsidR="00D8590B" w:rsidRPr="00811C38">
                <w:rPr>
                  <w:rStyle w:val="Internetlink"/>
                  <w:color w:val="FF0000"/>
                  <w:highlight w:val="yellow"/>
                  <w:u w:val="none"/>
                </w:rPr>
                <w:t>MEDDISPAR</w:t>
              </w:r>
            </w:hyperlink>
            <w:r w:rsidRPr="00811C38">
              <w:rPr>
                <w:color w:val="FF0000"/>
                <w:highlight w:val="yellow"/>
              </w:rPr>
              <w:t xml:space="preserve"> et en discuter avec </w:t>
            </w:r>
            <w:r w:rsidRPr="00811C38">
              <w:rPr>
                <w:color w:val="FF0000"/>
                <w:szCs w:val="24"/>
                <w:highlight w:val="yellow"/>
              </w:rPr>
              <w:t>le(s) pharmacien(s).</w:t>
            </w:r>
          </w:p>
          <w:p w14:paraId="25137FCE" w14:textId="77777777" w:rsidR="00D8590B" w:rsidRPr="00811C38" w:rsidRDefault="00000000">
            <w:pPr>
              <w:pStyle w:val="normal11"/>
              <w:spacing w:after="0" w:line="240" w:lineRule="auto"/>
              <w:rPr>
                <w:color w:val="FF0000"/>
                <w:highlight w:val="yellow"/>
              </w:rPr>
            </w:pPr>
            <w:r w:rsidRPr="00811C38">
              <w:rPr>
                <w:color w:val="FF0000"/>
                <w:highlight w:val="yellow"/>
              </w:rPr>
              <w:t xml:space="preserve">- Choisir des ordonnances de la pharmacie avec un pharmacien, consulter le statut des médicaments sur le site </w:t>
            </w:r>
            <w:hyperlink r:id="rId25" w:anchor="nav-buttons" w:history="1">
              <w:r w:rsidR="00D8590B" w:rsidRPr="00811C38">
                <w:rPr>
                  <w:rStyle w:val="Internetlink"/>
                  <w:color w:val="FF0000"/>
                  <w:highlight w:val="yellow"/>
                  <w:u w:val="none"/>
                </w:rPr>
                <w:t>MEDDISPAR</w:t>
              </w:r>
            </w:hyperlink>
            <w:r w:rsidRPr="00811C38">
              <w:rPr>
                <w:color w:val="FF0000"/>
                <w:highlight w:val="yellow"/>
              </w:rPr>
              <w:t xml:space="preserve"> et vérifier la validité règlementaire de ces ordonnances (stupéfiants,</w:t>
            </w:r>
            <w:commentRangeStart w:id="6"/>
            <w:commentRangeEnd w:id="6"/>
            <w:r w:rsidRPr="00811C38">
              <w:rPr>
                <w:color w:val="FF0000"/>
                <w:highlight w:val="yellow"/>
              </w:rPr>
              <w:commentReference w:id="6"/>
            </w:r>
            <w:r w:rsidRPr="00811C38">
              <w:rPr>
                <w:color w:val="FF0000"/>
                <w:highlight w:val="yellow"/>
              </w:rPr>
              <w:t xml:space="preserve"> isotrétinoïne et clozapine par exemple).</w:t>
            </w:r>
          </w:p>
        </w:tc>
      </w:tr>
      <w:tr w:rsidR="00D8590B" w14:paraId="0E4CBEE1"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BB841" w14:textId="77777777" w:rsidR="00345D38" w:rsidRDefault="00345D38"/>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86BDA" w14:textId="77777777" w:rsidR="00D8590B" w:rsidRPr="00811C38" w:rsidRDefault="00000000">
            <w:pPr>
              <w:pStyle w:val="normal11"/>
              <w:spacing w:after="0" w:line="240" w:lineRule="auto"/>
              <w:rPr>
                <w:highlight w:val="yellow"/>
              </w:rPr>
            </w:pPr>
            <w:r w:rsidRPr="00811C38">
              <w:rPr>
                <w:b/>
                <w:highlight w:val="yellow"/>
              </w:rPr>
              <w:t xml:space="preserve">2.A.2 </w:t>
            </w:r>
            <w:r w:rsidRPr="00811C38">
              <w:rPr>
                <w:highlight w:val="yellow"/>
              </w:rPr>
              <w:t>D’identifier les autres produits de santé de l’officine (</w:t>
            </w:r>
            <w:r w:rsidRPr="00811C38">
              <w:rPr>
                <w:i/>
                <w:highlight w:val="yellow"/>
              </w:rPr>
              <w:t xml:space="preserve">dispositifs médicaux, </w:t>
            </w:r>
            <w:proofErr w:type="spellStart"/>
            <w:r w:rsidRPr="00811C38">
              <w:rPr>
                <w:i/>
                <w:highlight w:val="yellow"/>
              </w:rPr>
              <w:t>dermo</w:t>
            </w:r>
            <w:proofErr w:type="spellEnd"/>
            <w:r w:rsidRPr="00811C38">
              <w:rPr>
                <w:i/>
                <w:highlight w:val="yellow"/>
              </w:rPr>
              <w:t xml:space="preserve"> cosmétiques, compléments alimentaires, etc.</w:t>
            </w:r>
            <w:r w:rsidRPr="00811C38">
              <w:rPr>
                <w:highlight w:val="yellow"/>
              </w:rPr>
              <w:t>).</w:t>
            </w:r>
          </w:p>
        </w:tc>
        <w:tc>
          <w:tcPr>
            <w:tcW w:w="9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2E8D05" w14:textId="77777777" w:rsidR="00D8590B" w:rsidRPr="00811C38" w:rsidRDefault="00000000">
            <w:pPr>
              <w:pStyle w:val="normal11"/>
              <w:spacing w:after="0" w:line="240" w:lineRule="auto"/>
              <w:rPr>
                <w:highlight w:val="yellow"/>
              </w:rPr>
            </w:pPr>
            <w:r w:rsidRPr="00811C38">
              <w:rPr>
                <w:szCs w:val="24"/>
                <w:highlight w:val="yellow"/>
              </w:rPr>
              <w:t xml:space="preserve">- Rechercher des informations dans le </w:t>
            </w:r>
            <w:hyperlink r:id="rId26" w:history="1">
              <w:r w:rsidR="00D8590B" w:rsidRPr="00811C38">
                <w:rPr>
                  <w:rStyle w:val="Internetlink"/>
                  <w:szCs w:val="24"/>
                  <w:highlight w:val="yellow"/>
                </w:rPr>
                <w:t>Guide de stage du CPCMS</w:t>
              </w:r>
            </w:hyperlink>
            <w:r w:rsidRPr="00811C38">
              <w:rPr>
                <w:color w:val="FF0000"/>
                <w:szCs w:val="24"/>
                <w:highlight w:val="yellow"/>
              </w:rPr>
              <w:t xml:space="preserve"> </w:t>
            </w:r>
            <w:r w:rsidRPr="00811C38">
              <w:rPr>
                <w:szCs w:val="24"/>
                <w:highlight w:val="yellow"/>
              </w:rPr>
              <w:t>pour pouvoir questionner et en discuter avec le/les pharmacien(s).</w:t>
            </w:r>
          </w:p>
          <w:p w14:paraId="48E4D85A" w14:textId="77777777" w:rsidR="00D8590B" w:rsidRPr="00811C38" w:rsidRDefault="00000000">
            <w:pPr>
              <w:pStyle w:val="normal11"/>
              <w:spacing w:after="0" w:line="240" w:lineRule="auto"/>
              <w:rPr>
                <w:highlight w:val="yellow"/>
              </w:rPr>
            </w:pPr>
            <w:r w:rsidRPr="00811C38">
              <w:rPr>
                <w:highlight w:val="yellow"/>
              </w:rPr>
              <w:t>- Lister au moins un produit de chaque famille autre que les médicaments.</w:t>
            </w:r>
          </w:p>
        </w:tc>
      </w:tr>
      <w:tr w:rsidR="00D8590B" w14:paraId="10C53D66" w14:textId="77777777">
        <w:trPr>
          <w:trHeight w:val="244"/>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436A79" w14:textId="77777777" w:rsidR="00D8590B" w:rsidRDefault="00000000">
            <w:pPr>
              <w:pStyle w:val="normal11"/>
              <w:spacing w:after="0" w:line="240" w:lineRule="auto"/>
              <w:jc w:val="center"/>
            </w:pPr>
            <w:r>
              <w:rPr>
                <w:b/>
              </w:rPr>
              <w:lastRenderedPageBreak/>
              <w:t xml:space="preserve">2.B </w:t>
            </w:r>
            <w:r>
              <w:t>Savoir rechercher des informations fiables sur le médicament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8684C" w14:textId="77777777" w:rsidR="00D8590B" w:rsidRDefault="00000000">
            <w:pPr>
              <w:pStyle w:val="normal11"/>
              <w:spacing w:after="0" w:line="240" w:lineRule="auto"/>
              <w:rPr>
                <w:b/>
                <w:bCs/>
              </w:rPr>
            </w:pPr>
            <w:r>
              <w:rPr>
                <w:b/>
                <w:bCs/>
              </w:rPr>
              <w:t>2.B.1 De reconnaître quelques classes usuelles (</w:t>
            </w:r>
            <w:r>
              <w:rPr>
                <w:b/>
                <w:bCs/>
                <w:i/>
              </w:rPr>
              <w:t>antalgiques, anti-inflammatoires, antidiabétiques, etc.</w:t>
            </w:r>
            <w:r>
              <w:rPr>
                <w:b/>
                <w:bCs/>
              </w:rPr>
              <w:t>)</w:t>
            </w:r>
          </w:p>
        </w:tc>
        <w:tc>
          <w:tcPr>
            <w:tcW w:w="9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5D1E7" w14:textId="77777777" w:rsidR="00D8590B" w:rsidRDefault="00000000">
            <w:pPr>
              <w:pStyle w:val="normal11"/>
              <w:spacing w:after="0" w:line="240" w:lineRule="auto"/>
            </w:pPr>
            <w:r>
              <w:t>- Assister à la dispensation de prescriptions contenant au moins 6 classes thérapeutiques différentes et discuter des médicaments prescrits avec un pharmacien.</w:t>
            </w:r>
          </w:p>
          <w:p w14:paraId="3872376E" w14:textId="77777777" w:rsidR="00D8590B" w:rsidRDefault="00000000">
            <w:pPr>
              <w:pStyle w:val="normal11"/>
              <w:spacing w:after="0" w:line="240" w:lineRule="auto"/>
            </w:pPr>
            <w:r>
              <w:t>- Apprendre à reconnaitre certaines classes en fonction de la terminaison de la DCI.</w:t>
            </w:r>
          </w:p>
        </w:tc>
      </w:tr>
      <w:tr w:rsidR="00D8590B" w14:paraId="38599C3C"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11BA3" w14:textId="77777777" w:rsidR="00345D38" w:rsidRDefault="00345D38"/>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E3526" w14:textId="77777777" w:rsidR="00D8590B" w:rsidRPr="00811C38" w:rsidRDefault="00000000">
            <w:pPr>
              <w:pStyle w:val="normal11"/>
              <w:spacing w:after="0" w:line="240" w:lineRule="auto"/>
              <w:rPr>
                <w:b/>
                <w:bCs/>
                <w:highlight w:val="yellow"/>
              </w:rPr>
            </w:pPr>
            <w:r w:rsidRPr="00811C38">
              <w:rPr>
                <w:b/>
                <w:bCs/>
                <w:highlight w:val="yellow"/>
              </w:rPr>
              <w:t>2.B.2 De rechercher des spécialités pharmaceutiques équivalentes (même principe actif, autres formes galéniques, autres voies d’administration)</w:t>
            </w:r>
          </w:p>
        </w:tc>
        <w:tc>
          <w:tcPr>
            <w:tcW w:w="9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3A414" w14:textId="0BE22BC8" w:rsidR="00E1773F" w:rsidRDefault="00811C38">
            <w:pPr>
              <w:pStyle w:val="normal11"/>
              <w:spacing w:after="0" w:line="240" w:lineRule="auto"/>
              <w:rPr>
                <w:highlight w:val="yellow"/>
              </w:rPr>
            </w:pPr>
            <w:r>
              <w:rPr>
                <w:highlight w:val="yellow"/>
              </w:rPr>
              <w:t>-</w:t>
            </w:r>
            <w:r w:rsidR="00E1773F">
              <w:rPr>
                <w:highlight w:val="yellow"/>
              </w:rPr>
              <w:t xml:space="preserve"> Utiliser la base de données publiques du médicament pour identifier des </w:t>
            </w:r>
            <w:r w:rsidR="00E1773F" w:rsidRPr="00811C38">
              <w:rPr>
                <w:highlight w:val="yellow"/>
              </w:rPr>
              <w:t>spécialités différentes contenant le même principe actif.</w:t>
            </w:r>
          </w:p>
          <w:p w14:paraId="2FE9D33D" w14:textId="11C70229" w:rsidR="00D8590B" w:rsidRPr="00811C38" w:rsidRDefault="00E1773F">
            <w:pPr>
              <w:pStyle w:val="normal11"/>
              <w:spacing w:after="0" w:line="240" w:lineRule="auto"/>
              <w:rPr>
                <w:highlight w:val="yellow"/>
              </w:rPr>
            </w:pPr>
            <w:r>
              <w:rPr>
                <w:highlight w:val="yellow"/>
              </w:rPr>
              <w:t>-</w:t>
            </w:r>
            <w:r w:rsidR="00811C38">
              <w:rPr>
                <w:highlight w:val="yellow"/>
              </w:rPr>
              <w:t xml:space="preserve"> </w:t>
            </w:r>
            <w:r w:rsidRPr="00811C38">
              <w:rPr>
                <w:highlight w:val="yellow"/>
              </w:rPr>
              <w:t>Trouver 5 prescriptions avec au minimum 2 spécialités différentes contenant le même principe actif.</w:t>
            </w:r>
          </w:p>
        </w:tc>
      </w:tr>
      <w:tr w:rsidR="00D8590B" w14:paraId="69719CEF"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B71CD" w14:textId="77777777" w:rsidR="00345D38" w:rsidRDefault="00345D38"/>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9B4AA" w14:textId="77777777" w:rsidR="00D8590B" w:rsidRPr="00E1773F" w:rsidRDefault="00000000">
            <w:pPr>
              <w:pStyle w:val="normal11"/>
              <w:spacing w:after="0" w:line="240" w:lineRule="auto"/>
              <w:rPr>
                <w:b/>
                <w:bCs/>
                <w:highlight w:val="yellow"/>
              </w:rPr>
            </w:pPr>
            <w:r w:rsidRPr="00E1773F">
              <w:rPr>
                <w:b/>
                <w:bCs/>
                <w:highlight w:val="yellow"/>
              </w:rPr>
              <w:t>2.B.3 De rechercher les informations liées au médicament (</w:t>
            </w:r>
            <w:r w:rsidRPr="00E1773F">
              <w:rPr>
                <w:b/>
                <w:bCs/>
                <w:i/>
                <w:highlight w:val="yellow"/>
              </w:rPr>
              <w:t>ANSM, HAS, base de données publique du médicament, etc.</w:t>
            </w:r>
            <w:r w:rsidRPr="00E1773F">
              <w:rPr>
                <w:b/>
                <w:bCs/>
                <w:highlight w:val="yellow"/>
              </w:rPr>
              <w:t>)</w:t>
            </w:r>
          </w:p>
        </w:tc>
        <w:tc>
          <w:tcPr>
            <w:tcW w:w="9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F4CCE0" w14:textId="77777777" w:rsidR="00D8590B" w:rsidRPr="00E1773F" w:rsidRDefault="00000000">
            <w:pPr>
              <w:pStyle w:val="normal11"/>
              <w:spacing w:after="0" w:line="240" w:lineRule="auto"/>
              <w:rPr>
                <w:highlight w:val="yellow"/>
              </w:rPr>
            </w:pPr>
            <w:commentRangeStart w:id="7"/>
            <w:commentRangeEnd w:id="7"/>
            <w:r w:rsidRPr="00E1773F">
              <w:rPr>
                <w:highlight w:val="yellow"/>
              </w:rPr>
              <w:commentReference w:id="7"/>
            </w:r>
            <w:r w:rsidRPr="00E1773F">
              <w:rPr>
                <w:highlight w:val="yellow"/>
              </w:rPr>
              <w:t xml:space="preserve">- Rechercher les informations liées au médicament sur les sites de </w:t>
            </w:r>
            <w:hyperlink r:id="rId27" w:history="1">
              <w:r w:rsidR="00D8590B" w:rsidRPr="00E1773F">
                <w:rPr>
                  <w:rStyle w:val="Internetlink"/>
                  <w:highlight w:val="yellow"/>
                </w:rPr>
                <w:t>l’ANSM</w:t>
              </w:r>
            </w:hyperlink>
            <w:r w:rsidRPr="00E1773F">
              <w:rPr>
                <w:highlight w:val="yellow"/>
              </w:rPr>
              <w:t xml:space="preserve">, de </w:t>
            </w:r>
            <w:hyperlink r:id="rId28" w:history="1">
              <w:r w:rsidR="00D8590B" w:rsidRPr="00E1773F">
                <w:rPr>
                  <w:rStyle w:val="Internetlink"/>
                  <w:highlight w:val="yellow"/>
                </w:rPr>
                <w:t>l’HAS</w:t>
              </w:r>
            </w:hyperlink>
            <w:r w:rsidRPr="00E1773F">
              <w:rPr>
                <w:highlight w:val="yellow"/>
              </w:rPr>
              <w:t xml:space="preserve">, de la </w:t>
            </w:r>
            <w:hyperlink r:id="rId29" w:history="1">
              <w:r w:rsidR="00D8590B" w:rsidRPr="00E1773F">
                <w:rPr>
                  <w:rStyle w:val="Internetlink"/>
                  <w:highlight w:val="yellow"/>
                </w:rPr>
                <w:t>Base de données publique des médicaments</w:t>
              </w:r>
            </w:hyperlink>
            <w:r w:rsidRPr="00E1773F">
              <w:rPr>
                <w:highlight w:val="yellow"/>
              </w:rPr>
              <w:t xml:space="preserve">, de </w:t>
            </w:r>
            <w:hyperlink r:id="rId30" w:history="1">
              <w:r w:rsidR="00D8590B" w:rsidRPr="00E1773F">
                <w:rPr>
                  <w:rStyle w:val="Internetlink"/>
                  <w:highlight w:val="yellow"/>
                </w:rPr>
                <w:t>MEDDISPAR</w:t>
              </w:r>
            </w:hyperlink>
            <w:r w:rsidRPr="00E1773F">
              <w:rPr>
                <w:highlight w:val="yellow"/>
              </w:rPr>
              <w:t xml:space="preserve">, du </w:t>
            </w:r>
            <w:hyperlink r:id="rId31" w:history="1">
              <w:r w:rsidR="00D8590B" w:rsidRPr="00E1773F">
                <w:rPr>
                  <w:rStyle w:val="Internetlink"/>
                  <w:highlight w:val="yellow"/>
                </w:rPr>
                <w:t>CRAT</w:t>
              </w:r>
            </w:hyperlink>
            <w:r w:rsidRPr="00E1773F">
              <w:rPr>
                <w:highlight w:val="yellow"/>
              </w:rPr>
              <w:t>.</w:t>
            </w:r>
          </w:p>
          <w:p w14:paraId="4B64959A" w14:textId="77777777" w:rsidR="00D8590B" w:rsidRPr="00E1773F" w:rsidRDefault="00000000">
            <w:pPr>
              <w:pStyle w:val="normal11"/>
              <w:spacing w:after="0" w:line="240" w:lineRule="auto"/>
              <w:rPr>
                <w:highlight w:val="yellow"/>
              </w:rPr>
            </w:pPr>
            <w:r w:rsidRPr="00E1773F">
              <w:rPr>
                <w:highlight w:val="yellow"/>
              </w:rPr>
              <w:t>- Questionner et discuter avec le/les pharmaciens des spécificités et des différences entre le type d’informations de chacune de ces sources et du type de situations et/ou de questions auxquelles elles permettent de répondre.</w:t>
            </w:r>
          </w:p>
          <w:p w14:paraId="6CCC01E5" w14:textId="77777777" w:rsidR="00D8590B" w:rsidRPr="00E1773F" w:rsidRDefault="00000000">
            <w:pPr>
              <w:pStyle w:val="normal11"/>
              <w:spacing w:after="0" w:line="240" w:lineRule="auto"/>
              <w:rPr>
                <w:highlight w:val="yellow"/>
              </w:rPr>
            </w:pPr>
            <w:r w:rsidRPr="00E1773F">
              <w:rPr>
                <w:highlight w:val="yellow"/>
              </w:rPr>
              <w:t>- Identifier avec le/les pharmaciens, des situations vécues avec des patients au comptoir pendant le stage pour lesquelles ces sources d’informations ont pu, ou auraient pu être nécessaires.</w:t>
            </w:r>
          </w:p>
        </w:tc>
      </w:tr>
    </w:tbl>
    <w:p w14:paraId="469E68A5" w14:textId="77777777" w:rsidR="00D8590B" w:rsidRDefault="00D8590B">
      <w:pPr>
        <w:pStyle w:val="normal11"/>
        <w:rPr>
          <w:b/>
          <w:sz w:val="24"/>
          <w:szCs w:val="36"/>
        </w:rPr>
      </w:pPr>
    </w:p>
    <w:p w14:paraId="0AFB601D" w14:textId="77777777" w:rsidR="00D8590B" w:rsidRDefault="00000000">
      <w:pPr>
        <w:pStyle w:val="normal11"/>
      </w:pPr>
      <w:r>
        <w:rPr>
          <w:b/>
          <w:sz w:val="36"/>
          <w:szCs w:val="36"/>
        </w:rPr>
        <w:t>3. Découverte du circuit du médicament</w:t>
      </w:r>
    </w:p>
    <w:tbl>
      <w:tblPr>
        <w:tblW w:w="15304" w:type="dxa"/>
        <w:jc w:val="center"/>
        <w:tblLayout w:type="fixed"/>
        <w:tblCellMar>
          <w:left w:w="10" w:type="dxa"/>
          <w:right w:w="10" w:type="dxa"/>
        </w:tblCellMar>
        <w:tblLook w:val="0000" w:firstRow="0" w:lastRow="0" w:firstColumn="0" w:lastColumn="0" w:noHBand="0" w:noVBand="0"/>
      </w:tblPr>
      <w:tblGrid>
        <w:gridCol w:w="2263"/>
        <w:gridCol w:w="3968"/>
        <w:gridCol w:w="9073"/>
      </w:tblGrid>
      <w:tr w:rsidR="00D8590B" w14:paraId="1979C3EB" w14:textId="77777777">
        <w:trPr>
          <w:trHeight w:val="244"/>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A2ED95" w14:textId="77777777" w:rsidR="00D8590B" w:rsidRDefault="00000000">
            <w:pPr>
              <w:pStyle w:val="normal11"/>
              <w:spacing w:after="0" w:line="240" w:lineRule="auto"/>
              <w:jc w:val="center"/>
            </w:pPr>
            <w:r>
              <w:rPr>
                <w:b/>
                <w:i/>
              </w:rPr>
              <w:t>L’objectif du stage est de …</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15E0C" w14:textId="77777777" w:rsidR="00D8590B" w:rsidRDefault="00000000">
            <w:pPr>
              <w:pStyle w:val="normal11"/>
              <w:spacing w:after="0" w:line="240" w:lineRule="auto"/>
              <w:jc w:val="center"/>
            </w:pPr>
            <w:r>
              <w:rPr>
                <w:b/>
                <w:i/>
              </w:rPr>
              <w:t>A la fin de mon stage, je suis en capacité …</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1C1EE" w14:textId="77777777" w:rsidR="00D8590B" w:rsidRDefault="00000000">
            <w:pPr>
              <w:pStyle w:val="normal11"/>
              <w:spacing w:after="0" w:line="240" w:lineRule="auto"/>
              <w:jc w:val="center"/>
            </w:pPr>
            <w:r>
              <w:rPr>
                <w:b/>
                <w:i/>
              </w:rPr>
              <w:t>Situations d’apprentissage en officine permettant de travailler et d’acquérir ces capacités</w:t>
            </w:r>
          </w:p>
        </w:tc>
      </w:tr>
      <w:tr w:rsidR="00D8590B" w14:paraId="23F14B4F" w14:textId="77777777">
        <w:trPr>
          <w:trHeight w:val="244"/>
          <w:jc w:val="center"/>
        </w:trPr>
        <w:tc>
          <w:tcPr>
            <w:tcW w:w="2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DDCF8" w14:textId="77777777" w:rsidR="00D8590B" w:rsidRDefault="00000000">
            <w:pPr>
              <w:pStyle w:val="normal11"/>
              <w:spacing w:after="0" w:line="240" w:lineRule="auto"/>
              <w:jc w:val="center"/>
            </w:pPr>
            <w:r>
              <w:rPr>
                <w:b/>
              </w:rPr>
              <w:t xml:space="preserve">3.A </w:t>
            </w:r>
            <w:r>
              <w:t>Comprendre l’importance de la sécurisation du circuit du médicament</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304AF" w14:textId="77777777" w:rsidR="00D8590B" w:rsidRPr="00E1773F" w:rsidRDefault="00000000">
            <w:pPr>
              <w:pStyle w:val="normal11"/>
              <w:spacing w:after="0" w:line="240" w:lineRule="auto"/>
            </w:pPr>
            <w:r w:rsidRPr="00E1773F">
              <w:rPr>
                <w:b/>
              </w:rPr>
              <w:t xml:space="preserve">3.A.1 </w:t>
            </w:r>
            <w:r w:rsidRPr="00E1773F">
              <w:t>De discerner l’intérêt de garantir la sécurité du circuit d’approvisionnement.</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07B1AC" w14:textId="77777777" w:rsidR="00D8590B" w:rsidRPr="00E1773F" w:rsidRDefault="00000000">
            <w:pPr>
              <w:pStyle w:val="normal11"/>
              <w:spacing w:after="0" w:line="240" w:lineRule="auto"/>
            </w:pPr>
            <w:r w:rsidRPr="00E1773F">
              <w:rPr>
                <w:szCs w:val="24"/>
              </w:rPr>
              <w:t xml:space="preserve">- Rechercher des informations dans le </w:t>
            </w:r>
            <w:hyperlink r:id="rId32" w:history="1">
              <w:r w:rsidR="00D8590B" w:rsidRPr="00E1773F">
                <w:rPr>
                  <w:rStyle w:val="Internetlink"/>
                  <w:szCs w:val="24"/>
                </w:rPr>
                <w:t>Guide de stage du CPCMS</w:t>
              </w:r>
            </w:hyperlink>
            <w:r w:rsidRPr="00E1773F">
              <w:rPr>
                <w:color w:val="FF0000"/>
                <w:szCs w:val="24"/>
              </w:rPr>
              <w:t xml:space="preserve"> </w:t>
            </w:r>
            <w:r w:rsidRPr="00E1773F">
              <w:rPr>
                <w:szCs w:val="24"/>
              </w:rPr>
              <w:t>pour pouvoir questionner et en discuter avec le/les pharmacien(s).</w:t>
            </w:r>
          </w:p>
          <w:p w14:paraId="5E37F650" w14:textId="77777777" w:rsidR="00D8590B" w:rsidRPr="00E1773F" w:rsidRDefault="00000000">
            <w:pPr>
              <w:pStyle w:val="normal11"/>
              <w:spacing w:after="0" w:line="240" w:lineRule="auto"/>
            </w:pPr>
            <w:r w:rsidRPr="00E1773F">
              <w:t>- Comprendre ce que c’est que la sérialisation en consultant le site de</w:t>
            </w:r>
            <w:r w:rsidRPr="00E1773F">
              <w:rPr>
                <w:i/>
              </w:rPr>
              <w:t xml:space="preserve"> </w:t>
            </w:r>
            <w:hyperlink r:id="rId33" w:anchor=":~:text=La%2520s%C3%A9rialisation%2520des%2520m%C3%A9dicaments%2520ou,et%2520son%2520authenticit%C3%A9%2520par%2520scan." w:history="1">
              <w:r w:rsidR="00D8590B" w:rsidRPr="00E1773F">
                <w:rPr>
                  <w:rStyle w:val="Internetlink"/>
                  <w:i/>
                </w:rPr>
                <w:t>l’OMEDIT Bretagne</w:t>
              </w:r>
            </w:hyperlink>
            <w:r w:rsidRPr="00E1773F">
              <w:rPr>
                <w:i/>
              </w:rPr>
              <w:t xml:space="preserve"> </w:t>
            </w:r>
            <w:r w:rsidRPr="00E1773F">
              <w:rPr>
                <w:szCs w:val="24"/>
              </w:rPr>
              <w:t>et en questionnant et en discutant ensuite avec le/les pharmacien(s).</w:t>
            </w:r>
          </w:p>
        </w:tc>
      </w:tr>
      <w:tr w:rsidR="00D8590B" w14:paraId="7AC4FB9D"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CCEB"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C4E8D" w14:textId="77777777" w:rsidR="00D8590B" w:rsidRPr="00E1773F" w:rsidRDefault="00000000">
            <w:pPr>
              <w:pStyle w:val="normal11"/>
              <w:spacing w:after="0" w:line="240" w:lineRule="auto"/>
              <w:rPr>
                <w:b/>
                <w:bCs/>
                <w:color w:val="FF0000"/>
                <w:highlight w:val="yellow"/>
              </w:rPr>
            </w:pPr>
            <w:r w:rsidRPr="00E1773F">
              <w:rPr>
                <w:b/>
                <w:bCs/>
                <w:color w:val="FF0000"/>
                <w:highlight w:val="yellow"/>
              </w:rPr>
              <w:t>3.A.2 De connaître les sources d’approvisionnement des médicaments</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E68BD" w14:textId="77777777" w:rsidR="00D8590B" w:rsidRPr="00E1773F" w:rsidRDefault="00000000">
            <w:pPr>
              <w:pStyle w:val="normal11"/>
              <w:spacing w:after="0" w:line="240" w:lineRule="auto"/>
              <w:rPr>
                <w:color w:val="FF0000"/>
                <w:highlight w:val="yellow"/>
              </w:rPr>
            </w:pPr>
            <w:r w:rsidRPr="00E1773F">
              <w:rPr>
                <w:color w:val="FF0000"/>
                <w:highlight w:val="yellow"/>
              </w:rPr>
              <w:t>Etablir la liste des fournisseurs de la pharmacie et la fréquence à laquelle la pharmacie commande les médicaments.</w:t>
            </w:r>
            <w:commentRangeStart w:id="8"/>
            <w:commentRangeEnd w:id="8"/>
            <w:r w:rsidRPr="00E1773F">
              <w:rPr>
                <w:color w:val="FF0000"/>
                <w:highlight w:val="yellow"/>
              </w:rPr>
              <w:commentReference w:id="8"/>
            </w:r>
          </w:p>
        </w:tc>
      </w:tr>
      <w:tr w:rsidR="00D8590B" w14:paraId="4D78A117"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5B7E2"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C510F" w14:textId="77777777" w:rsidR="00D8590B" w:rsidRPr="00E1773F" w:rsidRDefault="00000000">
            <w:pPr>
              <w:pStyle w:val="normal11"/>
              <w:spacing w:after="0" w:line="240" w:lineRule="auto"/>
              <w:rPr>
                <w:b/>
                <w:bCs/>
                <w:color w:val="FF0000"/>
                <w:highlight w:val="yellow"/>
              </w:rPr>
            </w:pPr>
            <w:r w:rsidRPr="00E1773F">
              <w:rPr>
                <w:b/>
                <w:bCs/>
                <w:color w:val="FF0000"/>
                <w:highlight w:val="yellow"/>
              </w:rPr>
              <w:t>3.A.3 De réceptionner des commandes de différentes origines en utilisant le logiciel de l’officine</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DEA54F" w14:textId="77777777" w:rsidR="00D8590B" w:rsidRPr="00E1773F" w:rsidRDefault="00000000">
            <w:pPr>
              <w:pStyle w:val="normal11"/>
              <w:spacing w:after="0" w:line="240" w:lineRule="auto"/>
              <w:rPr>
                <w:color w:val="FF0000"/>
                <w:highlight w:val="yellow"/>
              </w:rPr>
            </w:pPr>
            <w:r w:rsidRPr="00E1773F">
              <w:rPr>
                <w:color w:val="FF0000"/>
                <w:szCs w:val="24"/>
                <w:highlight w:val="yellow"/>
              </w:rPr>
              <w:t>Réceptionner, du début à la fin, au moins 1 commande de chaque grossiste de l’officine ainsi que des commandes directes.</w:t>
            </w:r>
          </w:p>
        </w:tc>
      </w:tr>
      <w:tr w:rsidR="00D8590B" w14:paraId="42106DCC"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8BD95"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DC8E1" w14:textId="77777777" w:rsidR="00D8590B" w:rsidRDefault="00000000">
            <w:pPr>
              <w:pStyle w:val="normal11"/>
              <w:spacing w:after="0" w:line="240" w:lineRule="auto"/>
            </w:pPr>
            <w:r>
              <w:rPr>
                <w:b/>
              </w:rPr>
              <w:t xml:space="preserve">3.A.4 </w:t>
            </w:r>
            <w:r>
              <w:rPr>
                <w:szCs w:val="20"/>
              </w:rPr>
              <w:t xml:space="preserve">De suivre </w:t>
            </w:r>
            <w:r>
              <w:t>en temps réel les alertes de retrait de lots de médicaments</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05215" w14:textId="77777777" w:rsidR="00D8590B" w:rsidRDefault="00000000">
            <w:pPr>
              <w:pStyle w:val="normal11"/>
              <w:spacing w:after="0" w:line="240" w:lineRule="auto"/>
            </w:pPr>
            <w:r>
              <w:rPr>
                <w:szCs w:val="24"/>
              </w:rPr>
              <w:t xml:space="preserve">- Rechercher des informations sur le retrait de lot de médicaments dans le </w:t>
            </w:r>
            <w:hyperlink r:id="rId34" w:history="1">
              <w:r w:rsidR="00D8590B">
                <w:rPr>
                  <w:rStyle w:val="Internetlink"/>
                </w:rPr>
                <w:t>Référentiel qualité du site DQO</w:t>
              </w:r>
            </w:hyperlink>
            <w:r>
              <w:t xml:space="preserve"> </w:t>
            </w:r>
            <w:r>
              <w:rPr>
                <w:szCs w:val="24"/>
              </w:rPr>
              <w:t>pour pouvoir questionner et en discuter avec le/les pharmacien(s).</w:t>
            </w:r>
          </w:p>
          <w:p w14:paraId="2749AA26" w14:textId="77777777" w:rsidR="00D8590B" w:rsidRDefault="00000000">
            <w:pPr>
              <w:pStyle w:val="normal11"/>
              <w:spacing w:after="0" w:line="240" w:lineRule="auto"/>
            </w:pPr>
            <w:r>
              <w:rPr>
                <w:szCs w:val="24"/>
              </w:rPr>
              <w:t xml:space="preserve">- Consulter des alertes de retrait de lots de médicament sur le </w:t>
            </w:r>
            <w:hyperlink r:id="rId35" w:history="1">
              <w:r w:rsidR="00D8590B">
                <w:rPr>
                  <w:rStyle w:val="Internetlink"/>
                  <w:szCs w:val="24"/>
                </w:rPr>
                <w:t>site de l’ANSM</w:t>
              </w:r>
            </w:hyperlink>
            <w:r>
              <w:rPr>
                <w:szCs w:val="24"/>
              </w:rPr>
              <w:t>.</w:t>
            </w:r>
          </w:p>
          <w:p w14:paraId="50114853" w14:textId="77777777" w:rsidR="00D8590B" w:rsidRDefault="00000000">
            <w:pPr>
              <w:pStyle w:val="normal11"/>
              <w:spacing w:after="0" w:line="240" w:lineRule="auto"/>
            </w:pPr>
            <w:r>
              <w:rPr>
                <w:szCs w:val="24"/>
              </w:rPr>
              <w:t>- Trouver comment et où sont gérés les alertes de retrait de lots de médicament et de produits de santé dans l’officine.</w:t>
            </w:r>
          </w:p>
        </w:tc>
      </w:tr>
      <w:tr w:rsidR="00D8590B" w14:paraId="3C916265"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0F631"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1696D" w14:textId="77777777" w:rsidR="00D8590B" w:rsidRDefault="00000000">
            <w:pPr>
              <w:pStyle w:val="normal11"/>
              <w:spacing w:after="0" w:line="240" w:lineRule="auto"/>
            </w:pPr>
            <w:r>
              <w:rPr>
                <w:b/>
              </w:rPr>
              <w:t xml:space="preserve">3.A.5 </w:t>
            </w:r>
            <w:r>
              <w:t>De contribuer à la gestion des alertes sanitaires selon la procédure en vigueur à l’officine</w:t>
            </w:r>
          </w:p>
        </w:tc>
        <w:tc>
          <w:tcPr>
            <w:tcW w:w="9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65A35" w14:textId="77777777" w:rsidR="00D8590B" w:rsidRDefault="00000000">
            <w:pPr>
              <w:pStyle w:val="normal11"/>
              <w:spacing w:after="0" w:line="240" w:lineRule="auto"/>
            </w:pPr>
            <w:r>
              <w:rPr>
                <w:szCs w:val="24"/>
              </w:rPr>
              <w:t xml:space="preserve">- Rechercher des informations dans le </w:t>
            </w:r>
            <w:hyperlink r:id="rId36" w:history="1">
              <w:r w:rsidR="00D8590B">
                <w:rPr>
                  <w:rStyle w:val="Internetlink"/>
                  <w:szCs w:val="24"/>
                </w:rPr>
                <w:t>Guide de stage du CPCMS</w:t>
              </w:r>
            </w:hyperlink>
            <w:r>
              <w:rPr>
                <w:color w:val="FF0000"/>
                <w:szCs w:val="24"/>
              </w:rPr>
              <w:t xml:space="preserve"> </w:t>
            </w:r>
            <w:r>
              <w:rPr>
                <w:szCs w:val="24"/>
              </w:rPr>
              <w:t xml:space="preserve">et consulter </w:t>
            </w:r>
            <w:r>
              <w:rPr>
                <w:color w:val="0070C0"/>
                <w:szCs w:val="24"/>
                <w:u w:val="single"/>
              </w:rPr>
              <w:t>l’Annexe M13</w:t>
            </w:r>
            <w:r>
              <w:rPr>
                <w:color w:val="0070C0"/>
                <w:szCs w:val="24"/>
              </w:rPr>
              <w:t xml:space="preserve"> </w:t>
            </w:r>
            <w:r>
              <w:rPr>
                <w:szCs w:val="24"/>
              </w:rPr>
              <w:t>pour pouvoir questionner et en discuter avec le/les pharmacien(s).</w:t>
            </w:r>
          </w:p>
          <w:p w14:paraId="492F7467" w14:textId="77777777" w:rsidR="00D8590B" w:rsidRDefault="00000000">
            <w:pPr>
              <w:pStyle w:val="normal11"/>
              <w:spacing w:after="0" w:line="240" w:lineRule="auto"/>
            </w:pPr>
            <w:r>
              <w:rPr>
                <w:szCs w:val="24"/>
              </w:rPr>
              <w:t xml:space="preserve">- Accompagné(e) d’un pharmacien, gérer du début à la fin une (fausse) alerte sanitaire en appliquant la procédure </w:t>
            </w:r>
            <w:r>
              <w:t>en vigueur à l’officine.</w:t>
            </w:r>
          </w:p>
        </w:tc>
      </w:tr>
      <w:tr w:rsidR="00D8590B" w14:paraId="4E2A1313" w14:textId="77777777">
        <w:trPr>
          <w:trHeight w:val="244"/>
          <w:jc w:val="center"/>
        </w:trPr>
        <w:tc>
          <w:tcPr>
            <w:tcW w:w="2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88167" w14:textId="77777777" w:rsidR="00D8590B" w:rsidRDefault="00000000">
            <w:pPr>
              <w:pStyle w:val="normal11"/>
              <w:spacing w:after="0" w:line="240" w:lineRule="auto"/>
              <w:jc w:val="center"/>
            </w:pPr>
            <w:r>
              <w:rPr>
                <w:b/>
              </w:rPr>
              <w:lastRenderedPageBreak/>
              <w:t xml:space="preserve">3.B </w:t>
            </w:r>
            <w:r>
              <w:t>Connaître les conditions de stockage et de conservation des médicaments</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09158D" w14:textId="77777777" w:rsidR="00D8590B" w:rsidRPr="00E1773F" w:rsidRDefault="00000000">
            <w:pPr>
              <w:pStyle w:val="normal11"/>
              <w:spacing w:after="0" w:line="240" w:lineRule="auto"/>
              <w:rPr>
                <w:color w:val="FF0000"/>
                <w:highlight w:val="yellow"/>
              </w:rPr>
            </w:pPr>
            <w:r w:rsidRPr="00E1773F">
              <w:rPr>
                <w:b/>
                <w:color w:val="FF0000"/>
                <w:highlight w:val="yellow"/>
              </w:rPr>
              <w:t xml:space="preserve">3.B.1 </w:t>
            </w:r>
            <w:r w:rsidRPr="00E1773F">
              <w:rPr>
                <w:color w:val="FF0000"/>
                <w:highlight w:val="yellow"/>
              </w:rPr>
              <w:t>D’identifier les différents lieux de stockage</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C807C" w14:textId="77777777" w:rsidR="00D8590B" w:rsidRPr="00E1773F" w:rsidRDefault="00000000">
            <w:pPr>
              <w:pStyle w:val="normal11"/>
              <w:spacing w:after="0" w:line="240" w:lineRule="auto"/>
              <w:rPr>
                <w:color w:val="FF0000"/>
                <w:highlight w:val="yellow"/>
              </w:rPr>
            </w:pPr>
            <w:r w:rsidRPr="00E1773F">
              <w:rPr>
                <w:color w:val="FF0000"/>
                <w:highlight w:val="yellow"/>
              </w:rPr>
              <w:t xml:space="preserve">Déterminer le nombre maximum de lieux de la pharmacie dans lesquels vous retrouvez un même produit (commande en cours, rayon, colonne tiroir, zones géographiques, robot, réserve, périmés, </w:t>
            </w:r>
            <w:proofErr w:type="gramStart"/>
            <w:r w:rsidRPr="00E1773F">
              <w:rPr>
                <w:color w:val="FF0000"/>
                <w:highlight w:val="yellow"/>
              </w:rPr>
              <w:t>etc...</w:t>
            </w:r>
            <w:proofErr w:type="gramEnd"/>
            <w:r w:rsidRPr="00E1773F">
              <w:rPr>
                <w:color w:val="FF0000"/>
                <w:highlight w:val="yellow"/>
              </w:rPr>
              <w:t>).</w:t>
            </w:r>
          </w:p>
        </w:tc>
      </w:tr>
      <w:tr w:rsidR="00D8590B" w14:paraId="6704023F"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AADAC"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57D4B" w14:textId="77777777" w:rsidR="00D8590B" w:rsidRPr="00E1773F" w:rsidRDefault="00000000">
            <w:pPr>
              <w:pStyle w:val="normal11"/>
              <w:spacing w:after="0" w:line="240" w:lineRule="auto"/>
              <w:rPr>
                <w:color w:val="FF0000"/>
                <w:highlight w:val="yellow"/>
              </w:rPr>
            </w:pPr>
            <w:r w:rsidRPr="00E1773F">
              <w:rPr>
                <w:b/>
                <w:color w:val="FF0000"/>
                <w:highlight w:val="yellow"/>
              </w:rPr>
              <w:t xml:space="preserve">3.B.2 </w:t>
            </w:r>
            <w:r w:rsidRPr="00E1773F">
              <w:rPr>
                <w:color w:val="FF0000"/>
                <w:highlight w:val="yellow"/>
              </w:rPr>
              <w:t>De ranger les commandes dans leur lieu de stockage adapté</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48FF8" w14:textId="77777777" w:rsidR="00D8590B" w:rsidRPr="00E1773F" w:rsidRDefault="00000000">
            <w:pPr>
              <w:pStyle w:val="normal11"/>
              <w:spacing w:after="0" w:line="240" w:lineRule="auto"/>
              <w:rPr>
                <w:color w:val="FF0000"/>
                <w:highlight w:val="yellow"/>
              </w:rPr>
            </w:pPr>
            <w:r w:rsidRPr="00E1773F">
              <w:rPr>
                <w:color w:val="FF0000"/>
                <w:highlight w:val="yellow"/>
              </w:rPr>
              <w:t>Aider au rangement des commandes grossistes et des commandes directes faites aux laboratoires.</w:t>
            </w:r>
          </w:p>
        </w:tc>
      </w:tr>
      <w:tr w:rsidR="00D8590B" w14:paraId="792A1989"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70CF8"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95705" w14:textId="77777777" w:rsidR="00D8590B" w:rsidRPr="00E1773F" w:rsidRDefault="00000000">
            <w:pPr>
              <w:pStyle w:val="normal11"/>
              <w:spacing w:after="0" w:line="240" w:lineRule="auto"/>
              <w:rPr>
                <w:color w:val="FF0000"/>
                <w:highlight w:val="yellow"/>
              </w:rPr>
            </w:pPr>
            <w:r w:rsidRPr="00E1773F">
              <w:rPr>
                <w:b/>
                <w:color w:val="FF0000"/>
                <w:highlight w:val="yellow"/>
              </w:rPr>
              <w:t xml:space="preserve">3.B.3 </w:t>
            </w:r>
            <w:r w:rsidRPr="00E1773F">
              <w:rPr>
                <w:color w:val="FF0000"/>
                <w:highlight w:val="yellow"/>
              </w:rPr>
              <w:t>De respecter le principe de rotation des stocks</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C14E3" w14:textId="77777777" w:rsidR="00D8590B" w:rsidRPr="00E1773F" w:rsidRDefault="00000000">
            <w:pPr>
              <w:pStyle w:val="normal11"/>
              <w:spacing w:after="0" w:line="240" w:lineRule="auto"/>
              <w:rPr>
                <w:color w:val="FF0000"/>
                <w:highlight w:val="yellow"/>
              </w:rPr>
            </w:pPr>
            <w:r w:rsidRPr="00E1773F">
              <w:rPr>
                <w:color w:val="FF0000"/>
                <w:highlight w:val="yellow"/>
              </w:rPr>
              <w:t>Faire le plein d’au moins un rayon de surface de vente avec les réserves, en effectuant le principe des rotations de stock (</w:t>
            </w:r>
            <w:proofErr w:type="spellStart"/>
            <w:r w:rsidRPr="00E1773F">
              <w:rPr>
                <w:color w:val="FF0000"/>
                <w:highlight w:val="yellow"/>
              </w:rPr>
              <w:t>fifo</w:t>
            </w:r>
            <w:proofErr w:type="spellEnd"/>
            <w:r w:rsidRPr="00E1773F">
              <w:rPr>
                <w:color w:val="FF0000"/>
                <w:highlight w:val="yellow"/>
              </w:rPr>
              <w:t>= first in first out).</w:t>
            </w:r>
          </w:p>
        </w:tc>
      </w:tr>
      <w:tr w:rsidR="00D8590B" w14:paraId="0622BB5E"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28B23"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0ACFC" w14:textId="77777777" w:rsidR="00D8590B" w:rsidRPr="00E1773F" w:rsidRDefault="00000000">
            <w:pPr>
              <w:pStyle w:val="normal11"/>
              <w:spacing w:after="0" w:line="240" w:lineRule="auto"/>
              <w:rPr>
                <w:color w:val="FF0000"/>
                <w:highlight w:val="yellow"/>
              </w:rPr>
            </w:pPr>
            <w:r w:rsidRPr="00E1773F">
              <w:rPr>
                <w:b/>
                <w:color w:val="FF0000"/>
                <w:highlight w:val="yellow"/>
              </w:rPr>
              <w:t xml:space="preserve">3.B.4 </w:t>
            </w:r>
            <w:r w:rsidRPr="00E1773F">
              <w:rPr>
                <w:color w:val="FF0000"/>
                <w:highlight w:val="yellow"/>
              </w:rPr>
              <w:t>D’identifier les médicaments concernés par la chaîne du froid</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90F46" w14:textId="77777777" w:rsidR="00D8590B" w:rsidRPr="00E1773F" w:rsidRDefault="00000000">
            <w:pPr>
              <w:pStyle w:val="normal11"/>
              <w:spacing w:after="0" w:line="240" w:lineRule="auto"/>
              <w:rPr>
                <w:color w:val="FF0000"/>
                <w:highlight w:val="yellow"/>
              </w:rPr>
            </w:pPr>
            <w:r w:rsidRPr="00E1773F">
              <w:rPr>
                <w:color w:val="FF0000"/>
                <w:highlight w:val="yellow"/>
              </w:rPr>
              <w:t>- Trouver comment sont identifiés dans le LGO les produits concernés par la chaîne du froid.</w:t>
            </w:r>
          </w:p>
          <w:p w14:paraId="270BAE19" w14:textId="77777777" w:rsidR="00D8590B" w:rsidRPr="00E1773F" w:rsidRDefault="00000000">
            <w:pPr>
              <w:pStyle w:val="normal11"/>
              <w:spacing w:after="0" w:line="240" w:lineRule="auto"/>
              <w:rPr>
                <w:color w:val="FF0000"/>
                <w:highlight w:val="yellow"/>
              </w:rPr>
            </w:pPr>
            <w:r w:rsidRPr="00E1773F">
              <w:rPr>
                <w:color w:val="FF0000"/>
                <w:highlight w:val="yellow"/>
              </w:rPr>
              <w:t>Trouver les produits froids livrés par les grossistes (identifier les caisses).</w:t>
            </w:r>
          </w:p>
        </w:tc>
      </w:tr>
      <w:tr w:rsidR="00D8590B" w14:paraId="5BB09EE8"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7AC728"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74AB5" w14:textId="77777777" w:rsidR="00D8590B" w:rsidRPr="00E1773F" w:rsidRDefault="00000000">
            <w:pPr>
              <w:pStyle w:val="normal11"/>
              <w:spacing w:after="0" w:line="240" w:lineRule="auto"/>
              <w:rPr>
                <w:b/>
                <w:bCs/>
                <w:color w:val="FF0000"/>
                <w:highlight w:val="yellow"/>
              </w:rPr>
            </w:pPr>
            <w:r w:rsidRPr="00E1773F">
              <w:rPr>
                <w:b/>
                <w:bCs/>
                <w:color w:val="FF0000"/>
                <w:highlight w:val="yellow"/>
              </w:rPr>
              <w:t>3.B.5 De mettre en œuvre les actions nécessaires pour garantir la chaîne du froid.</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9E149" w14:textId="77777777" w:rsidR="00D8590B" w:rsidRPr="00E1773F" w:rsidRDefault="00000000">
            <w:pPr>
              <w:pStyle w:val="normal11"/>
              <w:spacing w:after="0" w:line="240" w:lineRule="auto"/>
              <w:rPr>
                <w:color w:val="FF0000"/>
                <w:highlight w:val="yellow"/>
              </w:rPr>
            </w:pPr>
            <w:r w:rsidRPr="00E1773F">
              <w:rPr>
                <w:color w:val="FF0000"/>
                <w:highlight w:val="yellow"/>
              </w:rPr>
              <w:t xml:space="preserve">- Rechercher et consulter recommandations et les procédures à suivre de l’officine, de </w:t>
            </w:r>
            <w:hyperlink r:id="rId37" w:history="1">
              <w:r w:rsidR="00D8590B" w:rsidRPr="00E1773F">
                <w:rPr>
                  <w:rStyle w:val="Internetlink"/>
                  <w:color w:val="FF0000"/>
                  <w:highlight w:val="yellow"/>
                </w:rPr>
                <w:t>l’OMEDIT Normandie</w:t>
              </w:r>
            </w:hyperlink>
            <w:r w:rsidRPr="00E1773F">
              <w:rPr>
                <w:color w:val="FF0000"/>
                <w:highlight w:val="yellow"/>
              </w:rPr>
              <w:t xml:space="preserve"> et des sites professionnels, en cas de rupture de la chaîne du froid.</w:t>
            </w:r>
            <w:commentRangeStart w:id="9"/>
            <w:commentRangeEnd w:id="9"/>
            <w:r w:rsidRPr="00E1773F">
              <w:rPr>
                <w:color w:val="FF0000"/>
                <w:highlight w:val="yellow"/>
              </w:rPr>
              <w:commentReference w:id="9"/>
            </w:r>
          </w:p>
          <w:p w14:paraId="55849E10" w14:textId="77777777" w:rsidR="00D8590B" w:rsidRPr="00E1773F" w:rsidRDefault="00000000">
            <w:pPr>
              <w:pStyle w:val="normal11"/>
              <w:spacing w:after="0" w:line="240" w:lineRule="auto"/>
              <w:rPr>
                <w:color w:val="FF0000"/>
                <w:highlight w:val="yellow"/>
              </w:rPr>
            </w:pPr>
            <w:r w:rsidRPr="00E1773F">
              <w:rPr>
                <w:color w:val="FF0000"/>
                <w:szCs w:val="24"/>
                <w:highlight w:val="yellow"/>
              </w:rPr>
              <w:t>- Accompagné(e) d’un pharmacien, gérer du début à la fin une rupture fictive de la chaine du froid pour plusieurs produits conservés au réfrigérateur ou au congélateur</w:t>
            </w:r>
            <w:r w:rsidRPr="00E1773F">
              <w:rPr>
                <w:color w:val="FF0000"/>
                <w:highlight w:val="yellow"/>
              </w:rPr>
              <w:t xml:space="preserve"> de la pharmacie.</w:t>
            </w:r>
          </w:p>
        </w:tc>
      </w:tr>
      <w:tr w:rsidR="00D8590B" w14:paraId="041A6F09" w14:textId="77777777">
        <w:trPr>
          <w:trHeight w:val="244"/>
          <w:jc w:val="center"/>
        </w:trPr>
        <w:tc>
          <w:tcPr>
            <w:tcW w:w="2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D14FB" w14:textId="77777777" w:rsidR="00D8590B" w:rsidRDefault="00000000">
            <w:pPr>
              <w:pStyle w:val="normal11"/>
              <w:spacing w:after="0" w:line="240" w:lineRule="auto"/>
              <w:jc w:val="center"/>
            </w:pPr>
            <w:r>
              <w:rPr>
                <w:b/>
              </w:rPr>
              <w:t xml:space="preserve">3.C </w:t>
            </w:r>
            <w:r>
              <w:t>Connaître le circuit de retour des médicaments non utilisés (MNU)</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AADD6" w14:textId="77777777" w:rsidR="00D8590B" w:rsidRDefault="00000000">
            <w:pPr>
              <w:pStyle w:val="normal11"/>
              <w:spacing w:after="0" w:line="240" w:lineRule="auto"/>
            </w:pPr>
            <w:r>
              <w:rPr>
                <w:b/>
              </w:rPr>
              <w:t xml:space="preserve">3.D.1 </w:t>
            </w:r>
            <w:r>
              <w:t>D’identifier les missions de l’éco-organisme CYCLAMED</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BBD9D" w14:textId="77777777" w:rsidR="00D8590B" w:rsidRDefault="00000000">
            <w:pPr>
              <w:pStyle w:val="normal11"/>
              <w:spacing w:after="0" w:line="240" w:lineRule="auto"/>
            </w:pPr>
            <w:r>
              <w:rPr>
                <w:szCs w:val="24"/>
              </w:rPr>
              <w:t xml:space="preserve">- Rechercher des informations dans le </w:t>
            </w:r>
            <w:hyperlink r:id="rId38" w:history="1">
              <w:r w:rsidR="00D8590B">
                <w:rPr>
                  <w:rStyle w:val="Internetlink"/>
                  <w:szCs w:val="24"/>
                </w:rPr>
                <w:t>Guide de stage du CPCMS</w:t>
              </w:r>
            </w:hyperlink>
            <w:r>
              <w:rPr>
                <w:color w:val="FF0000"/>
                <w:szCs w:val="24"/>
              </w:rPr>
              <w:t xml:space="preserve"> </w:t>
            </w:r>
            <w:r>
              <w:rPr>
                <w:szCs w:val="24"/>
              </w:rPr>
              <w:t xml:space="preserve">et sur le site de </w:t>
            </w:r>
            <w:hyperlink r:id="rId39" w:history="1">
              <w:r w:rsidR="00D8590B">
                <w:rPr>
                  <w:rStyle w:val="Internetlink"/>
                  <w:szCs w:val="24"/>
                </w:rPr>
                <w:t>CYCLAMED</w:t>
              </w:r>
            </w:hyperlink>
            <w:r>
              <w:rPr>
                <w:szCs w:val="24"/>
              </w:rPr>
              <w:t xml:space="preserve"> pour pouvoir questionner et en discuter avec le/les pharmacien(s).</w:t>
            </w:r>
          </w:p>
          <w:p w14:paraId="6A0605D3" w14:textId="77777777" w:rsidR="00D8590B" w:rsidRDefault="00000000">
            <w:pPr>
              <w:pStyle w:val="normal11"/>
              <w:spacing w:after="0" w:line="240" w:lineRule="auto"/>
            </w:pPr>
            <w:r>
              <w:t>- Comprendre pourquoi, comment et quels produits sont collectés par l’organisme CYCLAMED.</w:t>
            </w:r>
          </w:p>
        </w:tc>
      </w:tr>
      <w:tr w:rsidR="00D8590B" w14:paraId="44E17C6F"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257A8"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98207" w14:textId="77777777" w:rsidR="00D8590B" w:rsidRDefault="00000000">
            <w:pPr>
              <w:pStyle w:val="normal11"/>
              <w:spacing w:after="0" w:line="240" w:lineRule="auto"/>
            </w:pPr>
            <w:r>
              <w:rPr>
                <w:b/>
              </w:rPr>
              <w:t xml:space="preserve">3.D.2 </w:t>
            </w:r>
            <w:r>
              <w:t>De participer à la collecte des médicaments périmés et/ou non utilisés</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E10A5" w14:textId="77777777" w:rsidR="00D8590B" w:rsidRDefault="00000000">
            <w:pPr>
              <w:pStyle w:val="normal11"/>
              <w:spacing w:after="0" w:line="240" w:lineRule="auto"/>
            </w:pPr>
            <w:r>
              <w:t>Trier au moins 3 retours de produits de santé ramenés par de patients ou périmés de la pharmacie.</w:t>
            </w:r>
          </w:p>
        </w:tc>
      </w:tr>
      <w:tr w:rsidR="00D8590B" w14:paraId="4CA83161"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F76C8"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CA2EE" w14:textId="77777777" w:rsidR="00D8590B" w:rsidRDefault="00000000">
            <w:pPr>
              <w:pStyle w:val="normal11"/>
              <w:spacing w:after="0" w:line="240" w:lineRule="auto"/>
            </w:pPr>
            <w:r>
              <w:rPr>
                <w:b/>
              </w:rPr>
              <w:t xml:space="preserve">3.D.3 </w:t>
            </w:r>
            <w:r>
              <w:t>De différencier la procédure pour les médicaments stupéfiants</w:t>
            </w:r>
          </w:p>
        </w:tc>
        <w:tc>
          <w:tcPr>
            <w:tcW w:w="9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38138" w14:textId="77777777" w:rsidR="00D8590B" w:rsidRDefault="00000000">
            <w:pPr>
              <w:pStyle w:val="normal11"/>
              <w:spacing w:after="0" w:line="240" w:lineRule="auto"/>
            </w:pPr>
            <w:r>
              <w:rPr>
                <w:szCs w:val="24"/>
              </w:rPr>
              <w:t xml:space="preserve">- Rechercher des informations dans le </w:t>
            </w:r>
            <w:hyperlink r:id="rId40" w:history="1">
              <w:r w:rsidR="00D8590B">
                <w:rPr>
                  <w:rStyle w:val="Internetlink"/>
                  <w:szCs w:val="24"/>
                </w:rPr>
                <w:t>Guide de stage du CPCMS</w:t>
              </w:r>
            </w:hyperlink>
            <w:r>
              <w:rPr>
                <w:color w:val="FF0000"/>
                <w:szCs w:val="24"/>
              </w:rPr>
              <w:t xml:space="preserve"> </w:t>
            </w:r>
            <w:r>
              <w:rPr>
                <w:szCs w:val="24"/>
              </w:rPr>
              <w:t xml:space="preserve">et sur le site de </w:t>
            </w:r>
            <w:hyperlink r:id="rId41" w:anchor="nav-buttons" w:history="1">
              <w:r w:rsidR="00D8590B">
                <w:rPr>
                  <w:rStyle w:val="Internetlink"/>
                  <w:szCs w:val="24"/>
                </w:rPr>
                <w:t>MEDDISPAR</w:t>
              </w:r>
            </w:hyperlink>
            <w:r>
              <w:rPr>
                <w:szCs w:val="24"/>
              </w:rPr>
              <w:t xml:space="preserve"> pour pouvoir questionner et en discuter avec le/les pharmacien(s).</w:t>
            </w:r>
          </w:p>
          <w:p w14:paraId="2D310561" w14:textId="77777777" w:rsidR="00D8590B" w:rsidRDefault="00000000">
            <w:pPr>
              <w:pStyle w:val="normal11"/>
              <w:spacing w:after="0" w:line="240" w:lineRule="auto"/>
            </w:pPr>
            <w:r>
              <w:t>- Faire au moins 1 fois le stock des médicaments stupéfiants avec un pharmacien.</w:t>
            </w:r>
          </w:p>
        </w:tc>
      </w:tr>
      <w:tr w:rsidR="00D8590B" w14:paraId="739C12BB" w14:textId="77777777">
        <w:trPr>
          <w:trHeight w:val="244"/>
          <w:jc w:val="center"/>
        </w:trPr>
        <w:tc>
          <w:tcPr>
            <w:tcW w:w="2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B3997" w14:textId="77777777" w:rsidR="00D8590B" w:rsidRDefault="00000000">
            <w:pPr>
              <w:pStyle w:val="normal11"/>
              <w:spacing w:after="0" w:line="240" w:lineRule="auto"/>
              <w:jc w:val="center"/>
            </w:pPr>
            <w:r>
              <w:rPr>
                <w:b/>
              </w:rPr>
              <w:t xml:space="preserve">3.D </w:t>
            </w:r>
            <w:r>
              <w:t xml:space="preserve">Connaître le circuit des déchets d’activité de soins à risque infectieux (DASRI) pour les patients en </w:t>
            </w:r>
            <w:proofErr w:type="spellStart"/>
            <w:r>
              <w:t>auto-traitement</w:t>
            </w:r>
            <w:proofErr w:type="spellEnd"/>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D5083" w14:textId="77777777" w:rsidR="00D8590B" w:rsidRDefault="00000000">
            <w:pPr>
              <w:pStyle w:val="normal11"/>
              <w:spacing w:after="0" w:line="240" w:lineRule="auto"/>
            </w:pPr>
            <w:r>
              <w:rPr>
                <w:b/>
              </w:rPr>
              <w:t xml:space="preserve">3.D.4 </w:t>
            </w:r>
            <w:r>
              <w:t>D’identifier les missions de l’éco-organisme DASTRI</w:t>
            </w:r>
          </w:p>
        </w:tc>
        <w:tc>
          <w:tcPr>
            <w:tcW w:w="90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E698C5" w14:textId="77777777" w:rsidR="00D8590B" w:rsidRDefault="00000000">
            <w:pPr>
              <w:pStyle w:val="normal11"/>
              <w:spacing w:after="0" w:line="240" w:lineRule="auto"/>
            </w:pPr>
            <w:r>
              <w:rPr>
                <w:szCs w:val="24"/>
              </w:rPr>
              <w:t xml:space="preserve">- Rechercher des informations dans le </w:t>
            </w:r>
            <w:hyperlink r:id="rId42" w:history="1">
              <w:r w:rsidR="00D8590B">
                <w:rPr>
                  <w:rStyle w:val="Internetlink"/>
                  <w:szCs w:val="24"/>
                </w:rPr>
                <w:t>Guide de stage du CPCMS</w:t>
              </w:r>
            </w:hyperlink>
            <w:r>
              <w:rPr>
                <w:rStyle w:val="Internetlink"/>
                <w:szCs w:val="24"/>
              </w:rPr>
              <w:t xml:space="preserve">  </w:t>
            </w:r>
            <w:r>
              <w:rPr>
                <w:szCs w:val="24"/>
              </w:rPr>
              <w:t xml:space="preserve">et sur le site </w:t>
            </w:r>
            <w:hyperlink r:id="rId43" w:history="1">
              <w:r w:rsidR="00D8590B">
                <w:rPr>
                  <w:rStyle w:val="Internetlink"/>
                  <w:szCs w:val="24"/>
                </w:rPr>
                <w:t>DASTRI</w:t>
              </w:r>
            </w:hyperlink>
            <w:r>
              <w:rPr>
                <w:szCs w:val="24"/>
              </w:rPr>
              <w:t xml:space="preserve"> pouvoir questionner et en discuter avec le/les pharmacien(s).</w:t>
            </w:r>
          </w:p>
          <w:p w14:paraId="607F75B0" w14:textId="77777777" w:rsidR="00D8590B" w:rsidRDefault="00000000">
            <w:pPr>
              <w:pStyle w:val="normal11"/>
              <w:spacing w:after="0" w:line="240" w:lineRule="auto"/>
            </w:pPr>
            <w:r>
              <w:t xml:space="preserve">- Comprendre pourquoi, comment et quels produits sont collectés par l’organisme </w:t>
            </w:r>
            <w:hyperlink r:id="rId44" w:history="1">
              <w:r w:rsidR="00D8590B">
                <w:rPr>
                  <w:rStyle w:val="Internetlink"/>
                  <w:szCs w:val="24"/>
                </w:rPr>
                <w:t>DASTRI</w:t>
              </w:r>
            </w:hyperlink>
          </w:p>
          <w:p w14:paraId="14D2BCA7" w14:textId="77777777" w:rsidR="00D8590B" w:rsidRDefault="00000000">
            <w:pPr>
              <w:pStyle w:val="normal11"/>
              <w:spacing w:after="0" w:line="240" w:lineRule="auto"/>
            </w:pPr>
            <w:r>
              <w:t>- Comprendre les différents types de contrat DASRI de la pharmacie (pro vs patients)</w:t>
            </w:r>
          </w:p>
        </w:tc>
      </w:tr>
      <w:tr w:rsidR="00D8590B" w14:paraId="4E685FD4"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77563"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F2EB4" w14:textId="77777777" w:rsidR="00D8590B" w:rsidRDefault="00000000">
            <w:pPr>
              <w:pStyle w:val="normal11"/>
              <w:spacing w:after="0" w:line="240" w:lineRule="auto"/>
            </w:pPr>
            <w:r>
              <w:rPr>
                <w:b/>
              </w:rPr>
              <w:t xml:space="preserve">3.D.5 </w:t>
            </w:r>
            <w:r>
              <w:t>De comprendre le rôle des officines dans ce circuit</w:t>
            </w:r>
          </w:p>
        </w:tc>
        <w:tc>
          <w:tcPr>
            <w:tcW w:w="90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FA420" w14:textId="77777777" w:rsidR="00345D38" w:rsidRDefault="00345D38"/>
        </w:tc>
      </w:tr>
      <w:tr w:rsidR="00D8590B" w14:paraId="69E526FA" w14:textId="77777777">
        <w:trPr>
          <w:trHeight w:val="244"/>
          <w:jc w:val="center"/>
        </w:trPr>
        <w:tc>
          <w:tcPr>
            <w:tcW w:w="2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119C4" w14:textId="77777777" w:rsidR="00345D38" w:rsidRDefault="00345D38"/>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62E33" w14:textId="19D8668A" w:rsidR="00D8590B" w:rsidRDefault="00000000">
            <w:pPr>
              <w:pStyle w:val="normal11"/>
              <w:spacing w:after="0" w:line="240" w:lineRule="auto"/>
            </w:pPr>
            <w:r>
              <w:rPr>
                <w:b/>
              </w:rPr>
              <w:t xml:space="preserve">3.D.6 </w:t>
            </w:r>
            <w:r>
              <w:t>De s’informer sur la collecte</w:t>
            </w:r>
          </w:p>
        </w:tc>
        <w:tc>
          <w:tcPr>
            <w:tcW w:w="90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724A2" w14:textId="77777777" w:rsidR="00345D38" w:rsidRDefault="00345D38"/>
        </w:tc>
      </w:tr>
    </w:tbl>
    <w:p w14:paraId="171533A4" w14:textId="77777777" w:rsidR="00D8590B" w:rsidRDefault="00D8590B">
      <w:pPr>
        <w:pStyle w:val="normal11"/>
        <w:rPr>
          <w:b/>
          <w:szCs w:val="32"/>
        </w:rPr>
      </w:pPr>
    </w:p>
    <w:p w14:paraId="6B175B1E" w14:textId="77777777" w:rsidR="00E1568D" w:rsidRDefault="00E1568D">
      <w:pPr>
        <w:pStyle w:val="normal11"/>
        <w:rPr>
          <w:b/>
          <w:szCs w:val="32"/>
        </w:rPr>
      </w:pPr>
    </w:p>
    <w:p w14:paraId="3F41AA6C" w14:textId="77777777" w:rsidR="00E1568D" w:rsidRDefault="00E1568D">
      <w:pPr>
        <w:pStyle w:val="normal11"/>
        <w:rPr>
          <w:b/>
          <w:szCs w:val="32"/>
        </w:rPr>
      </w:pPr>
    </w:p>
    <w:p w14:paraId="3BD7CE0B" w14:textId="77777777" w:rsidR="00E1568D" w:rsidRDefault="00E1568D">
      <w:pPr>
        <w:pStyle w:val="normal11"/>
        <w:rPr>
          <w:b/>
          <w:szCs w:val="32"/>
        </w:rPr>
      </w:pPr>
    </w:p>
    <w:p w14:paraId="196FB1CB" w14:textId="77777777" w:rsidR="00E1568D" w:rsidRDefault="00E1568D">
      <w:pPr>
        <w:pStyle w:val="normal11"/>
        <w:rPr>
          <w:b/>
          <w:szCs w:val="32"/>
        </w:rPr>
      </w:pPr>
    </w:p>
    <w:p w14:paraId="60B535FA" w14:textId="77777777" w:rsidR="00E1568D" w:rsidRDefault="00E1568D">
      <w:pPr>
        <w:pStyle w:val="normal11"/>
        <w:rPr>
          <w:b/>
          <w:szCs w:val="32"/>
        </w:rPr>
      </w:pPr>
    </w:p>
    <w:p w14:paraId="381636A6" w14:textId="77777777" w:rsidR="00E1568D" w:rsidRPr="00044F3E" w:rsidRDefault="00E1568D">
      <w:pPr>
        <w:pStyle w:val="normal11"/>
        <w:rPr>
          <w:b/>
          <w:szCs w:val="32"/>
        </w:rPr>
      </w:pPr>
    </w:p>
    <w:p w14:paraId="236AE6DB" w14:textId="77777777" w:rsidR="00D8590B" w:rsidRDefault="00000000">
      <w:pPr>
        <w:pStyle w:val="normal11"/>
      </w:pPr>
      <w:r>
        <w:rPr>
          <w:b/>
          <w:sz w:val="36"/>
          <w:szCs w:val="36"/>
        </w:rPr>
        <w:lastRenderedPageBreak/>
        <w:t>4. Découverte de la réglementation et de la sécurisation de l’exercice officinal</w:t>
      </w:r>
    </w:p>
    <w:tbl>
      <w:tblPr>
        <w:tblW w:w="15304" w:type="dxa"/>
        <w:jc w:val="center"/>
        <w:tblLayout w:type="fixed"/>
        <w:tblCellMar>
          <w:left w:w="10" w:type="dxa"/>
          <w:right w:w="10" w:type="dxa"/>
        </w:tblCellMar>
        <w:tblLook w:val="0000" w:firstRow="0" w:lastRow="0" w:firstColumn="0" w:lastColumn="0" w:noHBand="0" w:noVBand="0"/>
      </w:tblPr>
      <w:tblGrid>
        <w:gridCol w:w="2693"/>
        <w:gridCol w:w="4532"/>
        <w:gridCol w:w="8079"/>
      </w:tblGrid>
      <w:tr w:rsidR="00D8590B" w14:paraId="2E24A144" w14:textId="77777777" w:rsidTr="00E1568D">
        <w:trPr>
          <w:trHeight w:val="244"/>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735F3" w14:textId="77777777" w:rsidR="00D8590B" w:rsidRDefault="00000000">
            <w:pPr>
              <w:pStyle w:val="normal11"/>
              <w:spacing w:after="0" w:line="240" w:lineRule="auto"/>
              <w:jc w:val="center"/>
            </w:pPr>
            <w:r>
              <w:rPr>
                <w:b/>
                <w:i/>
              </w:rPr>
              <w:t>L’objectif du stage est de …</w:t>
            </w:r>
          </w:p>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D95AE" w14:textId="77777777" w:rsidR="00D8590B" w:rsidRDefault="00000000">
            <w:pPr>
              <w:pStyle w:val="normal11"/>
              <w:spacing w:after="0" w:line="240" w:lineRule="auto"/>
              <w:jc w:val="center"/>
            </w:pPr>
            <w:r>
              <w:rPr>
                <w:b/>
                <w:i/>
              </w:rPr>
              <w:t>A la fin de mon stage, je suis en capacité …</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73E4FD" w14:textId="77777777" w:rsidR="00D8590B" w:rsidRDefault="00000000">
            <w:pPr>
              <w:pStyle w:val="normal11"/>
              <w:spacing w:after="0" w:line="240" w:lineRule="auto"/>
              <w:jc w:val="center"/>
            </w:pPr>
            <w:r>
              <w:rPr>
                <w:b/>
                <w:i/>
              </w:rPr>
              <w:t>Situations d’apprentissage en officine permettant de travailler et d’acquérir ces capacités</w:t>
            </w:r>
          </w:p>
        </w:tc>
      </w:tr>
      <w:tr w:rsidR="00D8590B" w14:paraId="43E8A2DF" w14:textId="77777777" w:rsidTr="00E1568D">
        <w:trPr>
          <w:trHeight w:val="244"/>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B81FF" w14:textId="77777777" w:rsidR="00D8590B" w:rsidRDefault="00000000">
            <w:pPr>
              <w:pStyle w:val="normal11"/>
              <w:spacing w:after="0" w:line="240" w:lineRule="auto"/>
              <w:jc w:val="center"/>
            </w:pPr>
            <w:r>
              <w:rPr>
                <w:b/>
              </w:rPr>
              <w:t xml:space="preserve">4.A </w:t>
            </w:r>
            <w:r>
              <w:t>Comprendre l’encadrement de l’exercice officinal</w:t>
            </w:r>
          </w:p>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6FABD" w14:textId="77777777" w:rsidR="00D8590B" w:rsidRPr="00E1773F" w:rsidRDefault="00000000">
            <w:pPr>
              <w:pStyle w:val="normal11"/>
              <w:spacing w:after="0" w:line="240" w:lineRule="auto"/>
              <w:rPr>
                <w:highlight w:val="yellow"/>
              </w:rPr>
            </w:pPr>
            <w:r w:rsidRPr="00E1773F">
              <w:rPr>
                <w:b/>
                <w:highlight w:val="yellow"/>
              </w:rPr>
              <w:t xml:space="preserve">4.A.1 </w:t>
            </w:r>
            <w:r w:rsidRPr="00E1773F">
              <w:rPr>
                <w:highlight w:val="yellow"/>
              </w:rPr>
              <w:t>De saisir l’importance du code de la Santé Publique en pharmacie (profession réglementée)</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DFC1B" w14:textId="77777777" w:rsidR="00D8590B" w:rsidRPr="00E1773F" w:rsidRDefault="00000000">
            <w:pPr>
              <w:pStyle w:val="normal11"/>
              <w:spacing w:after="0" w:line="240" w:lineRule="auto"/>
              <w:rPr>
                <w:highlight w:val="yellow"/>
              </w:rPr>
            </w:pPr>
            <w:r w:rsidRPr="00E1773F">
              <w:rPr>
                <w:highlight w:val="yellow"/>
              </w:rPr>
              <w:t xml:space="preserve">- Rechercher des informations sur la </w:t>
            </w:r>
            <w:hyperlink r:id="rId45" w:anchor="LEGISCTA000035971135" w:history="1">
              <w:r w:rsidR="00D8590B" w:rsidRPr="00E1773F">
                <w:rPr>
                  <w:rStyle w:val="Internetlink"/>
                  <w:highlight w:val="yellow"/>
                </w:rPr>
                <w:t>partie réglementaire</w:t>
              </w:r>
            </w:hyperlink>
            <w:r w:rsidRPr="00E1773F">
              <w:rPr>
                <w:highlight w:val="yellow"/>
              </w:rPr>
              <w:t xml:space="preserve"> et la </w:t>
            </w:r>
            <w:hyperlink r:id="rId46" w:anchor="LEGISCTA000033896109" w:history="1">
              <w:r w:rsidR="00D8590B" w:rsidRPr="00E1773F">
                <w:rPr>
                  <w:rStyle w:val="Internetlink"/>
                  <w:highlight w:val="yellow"/>
                </w:rPr>
                <w:t>partie législative</w:t>
              </w:r>
            </w:hyperlink>
            <w:r w:rsidRPr="00E1773F">
              <w:rPr>
                <w:highlight w:val="yellow"/>
              </w:rPr>
              <w:t xml:space="preserve"> du Code de la santé publique en pharmacie pour </w:t>
            </w:r>
            <w:r w:rsidRPr="00E1773F">
              <w:rPr>
                <w:szCs w:val="24"/>
                <w:highlight w:val="yellow"/>
              </w:rPr>
              <w:t>pouvoir questionner et en discuter avec le/les pharmacien(s).</w:t>
            </w:r>
          </w:p>
          <w:p w14:paraId="270D4A50" w14:textId="77777777" w:rsidR="00D8590B" w:rsidRPr="00E1773F" w:rsidRDefault="00000000">
            <w:pPr>
              <w:pStyle w:val="normal11"/>
              <w:spacing w:after="0" w:line="240" w:lineRule="auto"/>
              <w:rPr>
                <w:highlight w:val="yellow"/>
              </w:rPr>
            </w:pPr>
            <w:r w:rsidRPr="00E1773F">
              <w:rPr>
                <w:highlight w:val="yellow"/>
              </w:rPr>
              <w:t xml:space="preserve">- Rechercher et consulter des décisions de justice rendues par les chambres de discipline des conseils de l’Ordre des Pharmaciens sur le </w:t>
            </w:r>
            <w:hyperlink r:id="rId47" w:history="1">
              <w:r w:rsidR="00D8590B" w:rsidRPr="00E1773F">
                <w:rPr>
                  <w:rStyle w:val="Internetlink"/>
                  <w:highlight w:val="yellow"/>
                </w:rPr>
                <w:t>moteur de recherche Jurisprudence du site du CNOP</w:t>
              </w:r>
            </w:hyperlink>
            <w:r w:rsidRPr="00E1773F">
              <w:rPr>
                <w:highlight w:val="yellow"/>
              </w:rPr>
              <w:t xml:space="preserve"> pour </w:t>
            </w:r>
            <w:r w:rsidRPr="00E1773F">
              <w:rPr>
                <w:szCs w:val="24"/>
                <w:highlight w:val="yellow"/>
              </w:rPr>
              <w:t>pouvoir questionner et en discuter avec le/les pharmacien(s).</w:t>
            </w:r>
          </w:p>
        </w:tc>
      </w:tr>
      <w:tr w:rsidR="00D8590B" w14:paraId="4F60DDCD" w14:textId="77777777" w:rsidTr="00E1568D">
        <w:trPr>
          <w:trHeight w:val="244"/>
          <w:jc w:val="center"/>
        </w:trPr>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D2D9C" w14:textId="77777777" w:rsidR="00D8590B" w:rsidRDefault="00000000">
            <w:pPr>
              <w:pStyle w:val="normal11"/>
              <w:spacing w:after="0" w:line="240" w:lineRule="auto"/>
              <w:jc w:val="center"/>
            </w:pPr>
            <w:bookmarkStart w:id="10" w:name="_heading=h.gjdgxs"/>
            <w:bookmarkEnd w:id="10"/>
            <w:r>
              <w:rPr>
                <w:b/>
              </w:rPr>
              <w:t xml:space="preserve">4.B </w:t>
            </w:r>
            <w:r>
              <w:t>Connaître les Bonnes Pratiques applicables à l’officine</w:t>
            </w:r>
          </w:p>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BA964" w14:textId="77777777" w:rsidR="00D8590B" w:rsidRPr="00E1773F" w:rsidRDefault="00000000">
            <w:pPr>
              <w:pStyle w:val="normal11"/>
              <w:spacing w:after="0" w:line="240" w:lineRule="auto"/>
              <w:rPr>
                <w:b/>
                <w:color w:val="FF0000"/>
                <w:highlight w:val="yellow"/>
              </w:rPr>
            </w:pPr>
            <w:r w:rsidRPr="00E1773F">
              <w:rPr>
                <w:b/>
                <w:color w:val="FF0000"/>
                <w:highlight w:val="yellow"/>
              </w:rPr>
              <w:t>4.B.1 De comprendre l’intérêt des bonnes pratiques de dispensation (BPD)</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E347F" w14:textId="77777777" w:rsidR="00D8590B" w:rsidRPr="00E1773F" w:rsidRDefault="00000000">
            <w:pPr>
              <w:pStyle w:val="normal11"/>
              <w:spacing w:after="0" w:line="240" w:lineRule="auto"/>
              <w:rPr>
                <w:color w:val="FF0000"/>
                <w:highlight w:val="yellow"/>
              </w:rPr>
            </w:pPr>
            <w:r w:rsidRPr="00E1773F">
              <w:rPr>
                <w:color w:val="FF0000"/>
                <w:highlight w:val="yellow"/>
              </w:rPr>
              <w:t xml:space="preserve">Rechercher des informations sur le </w:t>
            </w:r>
            <w:hyperlink r:id="rId48" w:history="1">
              <w:r w:rsidR="00D8590B" w:rsidRPr="00E1773F">
                <w:rPr>
                  <w:rStyle w:val="Internetlink"/>
                  <w:color w:val="FF0000"/>
                  <w:highlight w:val="yellow"/>
                </w:rPr>
                <w:t>document de l’Ordre des pharmaciens sur les bonnes pratiques de dispensation</w:t>
              </w:r>
            </w:hyperlink>
            <w:r w:rsidRPr="00E1773F">
              <w:rPr>
                <w:color w:val="FF0000"/>
                <w:highlight w:val="yellow"/>
              </w:rPr>
              <w:t xml:space="preserve"> pour </w:t>
            </w:r>
            <w:r w:rsidRPr="00E1773F">
              <w:rPr>
                <w:color w:val="FF0000"/>
                <w:szCs w:val="24"/>
                <w:highlight w:val="yellow"/>
              </w:rPr>
              <w:t>pouvoir questionner et en discuter avec le/les pharmacien(s).</w:t>
            </w:r>
          </w:p>
        </w:tc>
      </w:tr>
      <w:tr w:rsidR="00D8590B" w14:paraId="49555D58" w14:textId="77777777" w:rsidTr="00E1568D">
        <w:trPr>
          <w:trHeight w:val="244"/>
          <w:jc w:val="center"/>
        </w:trPr>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9F071" w14:textId="77777777" w:rsidR="00345D38" w:rsidRDefault="00345D38"/>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9F944" w14:textId="77777777" w:rsidR="00D8590B" w:rsidRPr="003315CB" w:rsidRDefault="00000000">
            <w:pPr>
              <w:pStyle w:val="normal11"/>
              <w:spacing w:after="0" w:line="240" w:lineRule="auto"/>
              <w:rPr>
                <w:highlight w:val="yellow"/>
              </w:rPr>
            </w:pPr>
            <w:r w:rsidRPr="003315CB">
              <w:rPr>
                <w:b/>
                <w:highlight w:val="yellow"/>
              </w:rPr>
              <w:t xml:space="preserve">4.B.2 </w:t>
            </w:r>
            <w:r w:rsidRPr="003315CB">
              <w:rPr>
                <w:highlight w:val="yellow"/>
              </w:rPr>
              <w:t>De comprendre l’intérêt des bonnes pratiques de préparations (BPP)</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C73DA" w14:textId="77777777" w:rsidR="00D8590B" w:rsidRPr="003315CB" w:rsidRDefault="00000000">
            <w:pPr>
              <w:pStyle w:val="normal11"/>
              <w:spacing w:after="0" w:line="240" w:lineRule="auto"/>
              <w:rPr>
                <w:highlight w:val="yellow"/>
              </w:rPr>
            </w:pPr>
            <w:r w:rsidRPr="003315CB">
              <w:rPr>
                <w:highlight w:val="yellow"/>
              </w:rPr>
              <w:t xml:space="preserve">Rechercher des informations sur le </w:t>
            </w:r>
            <w:hyperlink r:id="rId49" w:history="1">
              <w:r w:rsidR="00D8590B" w:rsidRPr="003315CB">
                <w:rPr>
                  <w:rStyle w:val="Internetlink"/>
                  <w:color w:val="auto"/>
                  <w:highlight w:val="yellow"/>
                </w:rPr>
                <w:t>site de l’ANSM</w:t>
              </w:r>
            </w:hyperlink>
            <w:r w:rsidRPr="003315CB">
              <w:rPr>
                <w:highlight w:val="yellow"/>
              </w:rPr>
              <w:t xml:space="preserve"> et le </w:t>
            </w:r>
            <w:hyperlink r:id="rId50" w:history="1">
              <w:r w:rsidR="00D8590B" w:rsidRPr="003315CB">
                <w:rPr>
                  <w:rStyle w:val="Internetlink"/>
                  <w:color w:val="auto"/>
                  <w:szCs w:val="24"/>
                  <w:highlight w:val="yellow"/>
                </w:rPr>
                <w:t>Guide de stage du CPCMS</w:t>
              </w:r>
            </w:hyperlink>
            <w:r w:rsidRPr="003315CB">
              <w:rPr>
                <w:highlight w:val="yellow"/>
              </w:rPr>
              <w:t xml:space="preserve"> pour </w:t>
            </w:r>
            <w:r w:rsidRPr="003315CB">
              <w:rPr>
                <w:szCs w:val="24"/>
                <w:highlight w:val="yellow"/>
              </w:rPr>
              <w:t>pouvoir questionner et en discuter avec le/les pharmacien(s).</w:t>
            </w:r>
          </w:p>
        </w:tc>
      </w:tr>
      <w:tr w:rsidR="00D8590B" w14:paraId="29515749" w14:textId="77777777" w:rsidTr="00E1568D">
        <w:trPr>
          <w:trHeight w:val="244"/>
          <w:jc w:val="center"/>
        </w:trPr>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AC911" w14:textId="77777777" w:rsidR="00345D38" w:rsidRDefault="00345D38"/>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071AF" w14:textId="77777777" w:rsidR="00D8590B" w:rsidRPr="003315CB" w:rsidRDefault="00000000">
            <w:pPr>
              <w:pStyle w:val="normal11"/>
              <w:spacing w:after="0" w:line="240" w:lineRule="auto"/>
              <w:rPr>
                <w:highlight w:val="yellow"/>
              </w:rPr>
            </w:pPr>
            <w:r w:rsidRPr="003315CB">
              <w:rPr>
                <w:b/>
                <w:highlight w:val="yellow"/>
              </w:rPr>
              <w:t xml:space="preserve">4.B.3 </w:t>
            </w:r>
            <w:r w:rsidRPr="003315CB">
              <w:rPr>
                <w:highlight w:val="yellow"/>
              </w:rPr>
              <w:t>De comprendre l’intérêt des bonnes pratiques pour le commerce électronique</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61E9D" w14:textId="77777777" w:rsidR="00D8590B" w:rsidRPr="003315CB" w:rsidRDefault="00000000">
            <w:pPr>
              <w:pStyle w:val="normal11"/>
              <w:spacing w:after="0" w:line="240" w:lineRule="auto"/>
              <w:rPr>
                <w:highlight w:val="yellow"/>
              </w:rPr>
            </w:pPr>
            <w:r w:rsidRPr="003315CB">
              <w:rPr>
                <w:highlight w:val="yellow"/>
              </w:rPr>
              <w:t xml:space="preserve">Rechercher des informations sur le </w:t>
            </w:r>
            <w:hyperlink r:id="rId51" w:history="1">
              <w:r w:rsidR="00D8590B" w:rsidRPr="003315CB">
                <w:rPr>
                  <w:rStyle w:val="Internetlink"/>
                  <w:highlight w:val="yellow"/>
                </w:rPr>
                <w:t xml:space="preserve">site de l’Ordre des pharmaciens </w:t>
              </w:r>
            </w:hyperlink>
            <w:r w:rsidRPr="003315CB">
              <w:rPr>
                <w:highlight w:val="yellow"/>
              </w:rPr>
              <w:t xml:space="preserve"> pour </w:t>
            </w:r>
            <w:r w:rsidRPr="003315CB">
              <w:rPr>
                <w:szCs w:val="24"/>
                <w:highlight w:val="yellow"/>
              </w:rPr>
              <w:t>pouvoir questionner et en discuter avec le/les pharmacien(s).</w:t>
            </w:r>
          </w:p>
        </w:tc>
      </w:tr>
      <w:tr w:rsidR="00D8590B" w14:paraId="0D6429CB" w14:textId="77777777" w:rsidTr="00E1568D">
        <w:trPr>
          <w:trHeight w:val="244"/>
          <w:jc w:val="center"/>
        </w:trPr>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E54E0" w14:textId="77777777" w:rsidR="00345D38" w:rsidRDefault="00345D38"/>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AE88B" w14:textId="77777777" w:rsidR="00D8590B" w:rsidRPr="003315CB" w:rsidRDefault="00000000">
            <w:pPr>
              <w:pStyle w:val="normal11"/>
              <w:spacing w:after="0" w:line="240" w:lineRule="auto"/>
              <w:rPr>
                <w:highlight w:val="yellow"/>
              </w:rPr>
            </w:pPr>
            <w:r w:rsidRPr="003315CB">
              <w:rPr>
                <w:b/>
                <w:highlight w:val="yellow"/>
              </w:rPr>
              <w:t xml:space="preserve">4.B.4 </w:t>
            </w:r>
            <w:r w:rsidRPr="003315CB">
              <w:rPr>
                <w:highlight w:val="yellow"/>
              </w:rPr>
              <w:t>De retrouver ces BP sur les sites de l’ANSM et de LEGIFRANCE</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980E2A" w14:textId="77777777" w:rsidR="00D8590B" w:rsidRPr="003315CB" w:rsidRDefault="00000000">
            <w:pPr>
              <w:pStyle w:val="normal11"/>
              <w:spacing w:after="0" w:line="240" w:lineRule="auto"/>
              <w:rPr>
                <w:highlight w:val="yellow"/>
              </w:rPr>
            </w:pPr>
            <w:r w:rsidRPr="003315CB">
              <w:rPr>
                <w:highlight w:val="yellow"/>
              </w:rPr>
              <w:t>Le faire</w:t>
            </w:r>
          </w:p>
        </w:tc>
      </w:tr>
      <w:tr w:rsidR="00D8590B" w14:paraId="2F6D46F2" w14:textId="77777777" w:rsidTr="00E1568D">
        <w:trPr>
          <w:trHeight w:val="244"/>
          <w:jc w:val="center"/>
        </w:trPr>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3FDA1" w14:textId="77777777" w:rsidR="00345D38" w:rsidRDefault="00345D38"/>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5DBC2" w14:textId="77777777" w:rsidR="00D8590B" w:rsidRDefault="00000000">
            <w:pPr>
              <w:pStyle w:val="normal11"/>
              <w:spacing w:after="0" w:line="240" w:lineRule="auto"/>
            </w:pPr>
            <w:r>
              <w:rPr>
                <w:b/>
              </w:rPr>
              <w:t xml:space="preserve">4.B.5 </w:t>
            </w:r>
            <w:r>
              <w:t>De dialoguer avec les pharmaciens afin d’apprécier la mise en pratique des BP dans chaque cas.</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C8C40" w14:textId="77777777" w:rsidR="00D8590B" w:rsidRDefault="00000000">
            <w:pPr>
              <w:pStyle w:val="normal11"/>
              <w:spacing w:after="0" w:line="240" w:lineRule="auto"/>
            </w:pPr>
            <w:r>
              <w:t xml:space="preserve">Identifier et comprendre comment sont mises en place et sont appliquées en pratique l’ensemble de ces bonnes pratiques sur le lieu de stage et en discuter avec </w:t>
            </w:r>
            <w:r>
              <w:rPr>
                <w:szCs w:val="24"/>
              </w:rPr>
              <w:t>le/les pharmacien(s).</w:t>
            </w:r>
          </w:p>
        </w:tc>
      </w:tr>
      <w:tr w:rsidR="00D8590B" w14:paraId="096F8339" w14:textId="77777777" w:rsidTr="00E1568D">
        <w:trPr>
          <w:trHeight w:val="244"/>
          <w:jc w:val="center"/>
        </w:trPr>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787A3" w14:textId="77777777" w:rsidR="00D8590B" w:rsidRDefault="00000000">
            <w:pPr>
              <w:pStyle w:val="normal11"/>
              <w:spacing w:after="0" w:line="240" w:lineRule="auto"/>
              <w:jc w:val="center"/>
            </w:pPr>
            <w:r>
              <w:rPr>
                <w:b/>
              </w:rPr>
              <w:t xml:space="preserve">4.C </w:t>
            </w:r>
            <w:r>
              <w:t>Comprendre l’importance de la mise en place d’une démarche Qualité à l’officine</w:t>
            </w:r>
          </w:p>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B23E5" w14:textId="77777777" w:rsidR="00D8590B" w:rsidRPr="003315CB" w:rsidRDefault="00000000">
            <w:pPr>
              <w:pStyle w:val="normal11"/>
              <w:spacing w:after="0" w:line="240" w:lineRule="auto"/>
              <w:rPr>
                <w:b/>
                <w:bCs/>
                <w:highlight w:val="yellow"/>
              </w:rPr>
            </w:pPr>
            <w:r w:rsidRPr="003315CB">
              <w:rPr>
                <w:b/>
                <w:bCs/>
                <w:color w:val="FF0000"/>
                <w:highlight w:val="yellow"/>
              </w:rPr>
              <w:t>4.C.1 D’échanger sur l’importance d’une démarche Qualité (PRAQ, autres)</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232CC" w14:textId="77777777" w:rsidR="00D8590B" w:rsidRPr="003315CB" w:rsidRDefault="00000000">
            <w:pPr>
              <w:pStyle w:val="normal11"/>
              <w:spacing w:after="0" w:line="240" w:lineRule="auto"/>
              <w:rPr>
                <w:color w:val="FF0000"/>
                <w:szCs w:val="24"/>
                <w:highlight w:val="yellow"/>
              </w:rPr>
            </w:pPr>
            <w:r w:rsidRPr="003315CB">
              <w:rPr>
                <w:color w:val="FF0000"/>
                <w:highlight w:val="yellow"/>
              </w:rPr>
              <w:t xml:space="preserve">Rechercher des informations sur le </w:t>
            </w:r>
            <w:hyperlink r:id="rId52" w:history="1">
              <w:r w:rsidR="00D8590B" w:rsidRPr="003315CB">
                <w:rPr>
                  <w:rStyle w:val="Internetlink"/>
                  <w:color w:val="FF0000"/>
                  <w:highlight w:val="yellow"/>
                </w:rPr>
                <w:t>site de Démarche Qualité Officine (DQO)</w:t>
              </w:r>
            </w:hyperlink>
            <w:r w:rsidRPr="003315CB">
              <w:rPr>
                <w:color w:val="FF0000"/>
                <w:highlight w:val="yellow"/>
              </w:rPr>
              <w:t xml:space="preserve"> et sur le </w:t>
            </w:r>
            <w:hyperlink r:id="rId53" w:history="1">
              <w:r w:rsidR="00D8590B" w:rsidRPr="003315CB">
                <w:rPr>
                  <w:rStyle w:val="Internetlink"/>
                  <w:color w:val="FF0000"/>
                  <w:szCs w:val="24"/>
                  <w:highlight w:val="yellow"/>
                </w:rPr>
                <w:t>Guide de stage du CPCMS</w:t>
              </w:r>
            </w:hyperlink>
            <w:r w:rsidRPr="003315CB">
              <w:rPr>
                <w:rStyle w:val="Internetlink"/>
                <w:color w:val="FF0000"/>
                <w:szCs w:val="24"/>
                <w:highlight w:val="yellow"/>
              </w:rPr>
              <w:t xml:space="preserve"> </w:t>
            </w:r>
            <w:r w:rsidRPr="003315CB">
              <w:rPr>
                <w:color w:val="FF0000"/>
                <w:highlight w:val="yellow"/>
              </w:rPr>
              <w:t xml:space="preserve">pour </w:t>
            </w:r>
            <w:r w:rsidRPr="003315CB">
              <w:rPr>
                <w:color w:val="FF0000"/>
                <w:szCs w:val="24"/>
                <w:highlight w:val="yellow"/>
              </w:rPr>
              <w:t>pouvoir questionner et en discuter avec le/les pharmacien(s).</w:t>
            </w:r>
          </w:p>
          <w:p w14:paraId="0E312DAF" w14:textId="09B4871C" w:rsidR="003315CB" w:rsidRPr="003315CB" w:rsidRDefault="003315CB">
            <w:pPr>
              <w:pStyle w:val="normal11"/>
              <w:spacing w:after="0" w:line="240" w:lineRule="auto"/>
              <w:rPr>
                <w:color w:val="FF0000"/>
                <w:szCs w:val="24"/>
                <w:highlight w:val="yellow"/>
              </w:rPr>
            </w:pPr>
            <w:r w:rsidRPr="003315CB">
              <w:rPr>
                <w:color w:val="FF0000"/>
                <w:szCs w:val="24"/>
                <w:highlight w:val="yellow"/>
              </w:rPr>
              <w:t xml:space="preserve">- Suivre une fiche de procédure de la pharmacie pour réaliser une </w:t>
            </w:r>
            <w:r w:rsidR="00E674F1" w:rsidRPr="003315CB">
              <w:rPr>
                <w:color w:val="FF0000"/>
                <w:szCs w:val="24"/>
                <w:highlight w:val="yellow"/>
              </w:rPr>
              <w:t xml:space="preserve">activité </w:t>
            </w:r>
            <w:r w:rsidRPr="003315CB">
              <w:rPr>
                <w:color w:val="FF0000"/>
                <w:szCs w:val="24"/>
                <w:highlight w:val="yellow"/>
              </w:rPr>
              <w:t>de l’officine. A défaut de procédure disponible dans la pharmacie, en utiliser une du site DQO pour cette activité.</w:t>
            </w:r>
          </w:p>
          <w:p w14:paraId="370D046C" w14:textId="33996A64" w:rsidR="003315CB" w:rsidRPr="003315CB" w:rsidRDefault="003315CB">
            <w:pPr>
              <w:pStyle w:val="normal11"/>
              <w:spacing w:after="0" w:line="240" w:lineRule="auto"/>
              <w:rPr>
                <w:color w:val="FF0000"/>
                <w:highlight w:val="yellow"/>
              </w:rPr>
            </w:pPr>
            <w:r w:rsidRPr="003315CB">
              <w:rPr>
                <w:color w:val="FF0000"/>
                <w:szCs w:val="24"/>
                <w:highlight w:val="yellow"/>
              </w:rPr>
              <w:t xml:space="preserve">- Echanger avec </w:t>
            </w:r>
            <w:r>
              <w:rPr>
                <w:color w:val="FF0000"/>
                <w:szCs w:val="24"/>
                <w:highlight w:val="yellow"/>
              </w:rPr>
              <w:t>le/les</w:t>
            </w:r>
            <w:r w:rsidRPr="003315CB">
              <w:rPr>
                <w:color w:val="FF0000"/>
                <w:szCs w:val="24"/>
                <w:highlight w:val="yellow"/>
              </w:rPr>
              <w:t xml:space="preserve"> pharmacien</w:t>
            </w:r>
            <w:r>
              <w:rPr>
                <w:color w:val="FF0000"/>
                <w:szCs w:val="24"/>
                <w:highlight w:val="yellow"/>
              </w:rPr>
              <w:t>(s)</w:t>
            </w:r>
            <w:r w:rsidRPr="003315CB">
              <w:rPr>
                <w:color w:val="FF0000"/>
                <w:szCs w:val="24"/>
                <w:highlight w:val="yellow"/>
              </w:rPr>
              <w:t xml:space="preserve"> sur l’importance de la minimisation d’erreurs</w:t>
            </w:r>
            <w:r>
              <w:rPr>
                <w:color w:val="FF0000"/>
                <w:szCs w:val="24"/>
                <w:highlight w:val="yellow"/>
              </w:rPr>
              <w:t>.</w:t>
            </w:r>
          </w:p>
        </w:tc>
      </w:tr>
      <w:tr w:rsidR="00D8590B" w14:paraId="001821ED" w14:textId="77777777" w:rsidTr="00E1568D">
        <w:trPr>
          <w:trHeight w:val="244"/>
          <w:jc w:val="center"/>
        </w:trPr>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9C8F9" w14:textId="77777777" w:rsidR="00345D38" w:rsidRDefault="00345D38"/>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FB2D4" w14:textId="77777777" w:rsidR="00D8590B" w:rsidRPr="003315CB" w:rsidRDefault="00000000">
            <w:pPr>
              <w:pStyle w:val="normal11"/>
              <w:spacing w:after="0" w:line="240" w:lineRule="auto"/>
              <w:rPr>
                <w:highlight w:val="yellow"/>
              </w:rPr>
            </w:pPr>
            <w:r w:rsidRPr="003315CB">
              <w:rPr>
                <w:highlight w:val="yellow"/>
              </w:rPr>
              <w:t>4.C.2 De comprendre l’importance de la traçabilité des activités officinales</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C359A" w14:textId="77777777" w:rsidR="00D8590B" w:rsidRPr="003315CB" w:rsidRDefault="00000000">
            <w:pPr>
              <w:pStyle w:val="normal11"/>
              <w:spacing w:after="0" w:line="240" w:lineRule="auto"/>
              <w:rPr>
                <w:highlight w:val="yellow"/>
              </w:rPr>
            </w:pPr>
            <w:r w:rsidRPr="003315CB">
              <w:rPr>
                <w:highlight w:val="yellow"/>
              </w:rPr>
              <w:t xml:space="preserve">- Rechercher des informations sur le </w:t>
            </w:r>
            <w:hyperlink r:id="rId54" w:history="1">
              <w:r w:rsidR="00D8590B" w:rsidRPr="003315CB">
                <w:rPr>
                  <w:rStyle w:val="Internetlink"/>
                  <w:highlight w:val="yellow"/>
                </w:rPr>
                <w:t>site de Démarche Qualité Officine (DQO)</w:t>
              </w:r>
            </w:hyperlink>
            <w:r w:rsidRPr="003315CB">
              <w:rPr>
                <w:highlight w:val="yellow"/>
              </w:rPr>
              <w:t xml:space="preserve"> pour </w:t>
            </w:r>
            <w:r w:rsidRPr="003315CB">
              <w:rPr>
                <w:szCs w:val="24"/>
                <w:highlight w:val="yellow"/>
              </w:rPr>
              <w:t>pouvoir questionner et en discuter avec le/les pharmacien(s).</w:t>
            </w:r>
          </w:p>
          <w:p w14:paraId="43110C78" w14:textId="77777777" w:rsidR="00D8590B" w:rsidRPr="003315CB" w:rsidRDefault="00000000">
            <w:pPr>
              <w:pStyle w:val="normal11"/>
              <w:spacing w:after="0" w:line="240" w:lineRule="auto"/>
              <w:rPr>
                <w:highlight w:val="yellow"/>
              </w:rPr>
            </w:pPr>
            <w:r w:rsidRPr="003315CB">
              <w:rPr>
                <w:highlight w:val="yellow"/>
              </w:rPr>
              <w:t xml:space="preserve">- Avec un pharmacien, consulter les différentes traçabilités effectuées au sein de l’officine (interventions pharmaceutiques, erreurs de délivrance, compte rendu d’échange avec un autre professionnel de santé, dysfonctionnements, </w:t>
            </w:r>
            <w:proofErr w:type="spellStart"/>
            <w:proofErr w:type="gramStart"/>
            <w:r w:rsidRPr="003315CB">
              <w:rPr>
                <w:highlight w:val="yellow"/>
              </w:rPr>
              <w:t>etc</w:t>
            </w:r>
            <w:proofErr w:type="spellEnd"/>
            <w:r w:rsidRPr="003315CB">
              <w:rPr>
                <w:highlight w:val="yellow"/>
              </w:rPr>
              <w:t>,...</w:t>
            </w:r>
            <w:proofErr w:type="gramEnd"/>
            <w:r w:rsidRPr="003315CB">
              <w:rPr>
                <w:highlight w:val="yellow"/>
              </w:rPr>
              <w:t>)</w:t>
            </w:r>
          </w:p>
        </w:tc>
      </w:tr>
      <w:tr w:rsidR="00D8590B" w14:paraId="63555666" w14:textId="77777777" w:rsidTr="00E1568D">
        <w:trPr>
          <w:trHeight w:val="244"/>
          <w:jc w:val="center"/>
        </w:trPr>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DA3BC4" w14:textId="77777777" w:rsidR="00345D38" w:rsidRDefault="00345D38"/>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3B0AA" w14:textId="77777777" w:rsidR="00D8590B" w:rsidRPr="003315CB" w:rsidRDefault="00000000">
            <w:pPr>
              <w:pStyle w:val="normal11"/>
              <w:spacing w:after="0" w:line="240" w:lineRule="auto"/>
              <w:rPr>
                <w:b/>
                <w:bCs/>
                <w:color w:val="FF0000"/>
                <w:highlight w:val="yellow"/>
              </w:rPr>
            </w:pPr>
            <w:r w:rsidRPr="003315CB">
              <w:rPr>
                <w:b/>
                <w:bCs/>
                <w:color w:val="FF0000"/>
                <w:highlight w:val="yellow"/>
              </w:rPr>
              <w:t>4.C.3 D’étudier les différentes procédures qualité de l’officine</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D1E70" w14:textId="77777777" w:rsidR="00D8590B" w:rsidRPr="003315CB" w:rsidRDefault="00000000">
            <w:pPr>
              <w:pStyle w:val="normal11"/>
              <w:spacing w:after="0" w:line="240" w:lineRule="auto"/>
              <w:rPr>
                <w:color w:val="FF0000"/>
                <w:highlight w:val="yellow"/>
              </w:rPr>
            </w:pPr>
            <w:r w:rsidRPr="003315CB">
              <w:rPr>
                <w:color w:val="FF0000"/>
                <w:highlight w:val="yellow"/>
              </w:rPr>
              <w:t xml:space="preserve">- Consulter les différentes procédures qualités existantes au sein de l’officine et en rechercher et consulter au moins 3 sur le </w:t>
            </w:r>
            <w:hyperlink r:id="rId55" w:history="1">
              <w:r w:rsidR="00D8590B" w:rsidRPr="003315CB">
                <w:rPr>
                  <w:rStyle w:val="Internetlink"/>
                  <w:color w:val="FF0000"/>
                  <w:highlight w:val="yellow"/>
                </w:rPr>
                <w:t>site de Démarche Qualité Officine (DQO)</w:t>
              </w:r>
            </w:hyperlink>
            <w:r w:rsidRPr="003315CB">
              <w:rPr>
                <w:color w:val="FF0000"/>
                <w:highlight w:val="yellow"/>
              </w:rPr>
              <w:t xml:space="preserve"> non encore mises en place au sein de l’officine pour </w:t>
            </w:r>
            <w:r w:rsidRPr="003315CB">
              <w:rPr>
                <w:color w:val="FF0000"/>
                <w:szCs w:val="24"/>
                <w:highlight w:val="yellow"/>
              </w:rPr>
              <w:t>pouvoir questionner et en discuter avec le/les pharmacien(s).</w:t>
            </w:r>
          </w:p>
        </w:tc>
      </w:tr>
      <w:tr w:rsidR="00D8590B" w14:paraId="0353A595" w14:textId="77777777" w:rsidTr="00E1568D">
        <w:trPr>
          <w:trHeight w:val="244"/>
          <w:jc w:val="center"/>
        </w:trPr>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E06B3C" w14:textId="77777777" w:rsidR="00D8590B" w:rsidRDefault="00000000">
            <w:pPr>
              <w:pStyle w:val="normal11"/>
              <w:spacing w:after="0" w:line="240" w:lineRule="auto"/>
              <w:jc w:val="center"/>
            </w:pPr>
            <w:r>
              <w:rPr>
                <w:b/>
              </w:rPr>
              <w:lastRenderedPageBreak/>
              <w:t xml:space="preserve">4.D </w:t>
            </w:r>
            <w:r>
              <w:t>Connaître le dossier pharmaceutique (DP)</w:t>
            </w:r>
          </w:p>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EB104" w14:textId="3EE609E8" w:rsidR="00D8590B" w:rsidRPr="00D76E2A" w:rsidRDefault="00000000">
            <w:pPr>
              <w:pStyle w:val="normal11"/>
              <w:spacing w:after="0" w:line="240" w:lineRule="auto"/>
              <w:rPr>
                <w:b/>
                <w:bCs/>
                <w:color w:val="FF0000"/>
                <w:highlight w:val="yellow"/>
              </w:rPr>
            </w:pPr>
            <w:r w:rsidRPr="00D76E2A">
              <w:rPr>
                <w:b/>
                <w:bCs/>
                <w:color w:val="FF0000"/>
                <w:highlight w:val="yellow"/>
              </w:rPr>
              <w:t>4.D.1 De</w:t>
            </w:r>
            <w:r w:rsidR="00026B11">
              <w:rPr>
                <w:b/>
                <w:bCs/>
                <w:color w:val="FF0000"/>
                <w:highlight w:val="yellow"/>
              </w:rPr>
              <w:t xml:space="preserve"> </w:t>
            </w:r>
            <w:r w:rsidRPr="00D76E2A">
              <w:rPr>
                <w:b/>
                <w:bCs/>
                <w:color w:val="FF0000"/>
                <w:highlight w:val="yellow"/>
              </w:rPr>
              <w:t>consulter un historique de dispensation</w:t>
            </w:r>
          </w:p>
        </w:tc>
        <w:tc>
          <w:tcPr>
            <w:tcW w:w="80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9C696" w14:textId="77777777" w:rsidR="00D8590B" w:rsidRPr="00D76E2A" w:rsidRDefault="00000000">
            <w:pPr>
              <w:pStyle w:val="normal11"/>
              <w:spacing w:after="0" w:line="240" w:lineRule="auto"/>
              <w:rPr>
                <w:color w:val="FF0000"/>
                <w:highlight w:val="yellow"/>
              </w:rPr>
            </w:pPr>
            <w:r w:rsidRPr="00D76E2A">
              <w:rPr>
                <w:color w:val="FF0000"/>
                <w:highlight w:val="yellow"/>
              </w:rPr>
              <w:t>- Accompagné d’un pharmacien et après avoir obtenu l’accord du patient, consulter grâce à sa carte vitale son historique de dispensation sur le LGO de l’officine.</w:t>
            </w:r>
          </w:p>
          <w:p w14:paraId="4D24440E" w14:textId="77777777" w:rsidR="00D8590B" w:rsidRPr="00D76E2A" w:rsidRDefault="00000000">
            <w:pPr>
              <w:pStyle w:val="normal11"/>
              <w:spacing w:after="0" w:line="240" w:lineRule="auto"/>
              <w:rPr>
                <w:color w:val="FF0000"/>
                <w:highlight w:val="yellow"/>
              </w:rPr>
            </w:pPr>
            <w:r w:rsidRPr="00D76E2A">
              <w:rPr>
                <w:color w:val="FF0000"/>
                <w:highlight w:val="yellow"/>
              </w:rPr>
              <w:t xml:space="preserve">- Rechercher des informations sur le </w:t>
            </w:r>
            <w:hyperlink r:id="rId56" w:history="1">
              <w:r w:rsidR="00D8590B" w:rsidRPr="00D76E2A">
                <w:rPr>
                  <w:rStyle w:val="Internetlink"/>
                  <w:color w:val="FF0000"/>
                  <w:highlight w:val="yellow"/>
                </w:rPr>
                <w:t>site de l’Ordre de Pharmaciens</w:t>
              </w:r>
            </w:hyperlink>
            <w:r w:rsidRPr="00D76E2A">
              <w:rPr>
                <w:color w:val="FF0000"/>
                <w:highlight w:val="yellow"/>
              </w:rPr>
              <w:t xml:space="preserve"> et le </w:t>
            </w:r>
            <w:hyperlink r:id="rId57" w:history="1">
              <w:r w:rsidR="00D8590B" w:rsidRPr="00D76E2A">
                <w:rPr>
                  <w:rStyle w:val="Internetlink"/>
                  <w:color w:val="FF0000"/>
                  <w:szCs w:val="24"/>
                  <w:highlight w:val="yellow"/>
                </w:rPr>
                <w:t>Guide de stage du CPCMS</w:t>
              </w:r>
            </w:hyperlink>
            <w:r w:rsidRPr="00D76E2A">
              <w:rPr>
                <w:color w:val="FF0000"/>
                <w:highlight w:val="yellow"/>
              </w:rPr>
              <w:t xml:space="preserve"> pour </w:t>
            </w:r>
            <w:r w:rsidRPr="00D76E2A">
              <w:rPr>
                <w:color w:val="FF0000"/>
                <w:szCs w:val="24"/>
                <w:highlight w:val="yellow"/>
              </w:rPr>
              <w:t>pouvoir questionner et en discuter avec le/les pharmacien(s).</w:t>
            </w:r>
            <w:commentRangeStart w:id="11"/>
            <w:commentRangeEnd w:id="11"/>
            <w:r w:rsidRPr="00D76E2A">
              <w:rPr>
                <w:color w:val="FF0000"/>
                <w:szCs w:val="24"/>
                <w:highlight w:val="yellow"/>
              </w:rPr>
              <w:commentReference w:id="11"/>
            </w:r>
          </w:p>
        </w:tc>
      </w:tr>
      <w:tr w:rsidR="00D8590B" w14:paraId="180C44D8" w14:textId="77777777" w:rsidTr="00E1568D">
        <w:trPr>
          <w:trHeight w:val="244"/>
          <w:jc w:val="center"/>
        </w:trPr>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3E619" w14:textId="77777777" w:rsidR="00345D38" w:rsidRDefault="00345D38"/>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F23EE"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 xml:space="preserve">4.D.2 D’identifier les différentes fonctions du DP </w:t>
            </w:r>
            <w:r w:rsidRPr="00D76E2A">
              <w:rPr>
                <w:b/>
                <w:bCs/>
                <w:color w:val="FF0000"/>
                <w:sz w:val="20"/>
                <w:szCs w:val="20"/>
                <w:highlight w:val="yellow"/>
              </w:rPr>
              <w:t>(</w:t>
            </w:r>
            <w:r w:rsidRPr="00D76E2A">
              <w:rPr>
                <w:b/>
                <w:bCs/>
                <w:color w:val="FF0000"/>
                <w:szCs w:val="20"/>
                <w:highlight w:val="yellow"/>
              </w:rPr>
              <w:t>historique, rappel de lot, alerte sanitaire, etc.</w:t>
            </w:r>
            <w:r w:rsidRPr="00D76E2A">
              <w:rPr>
                <w:b/>
                <w:bCs/>
                <w:color w:val="FF0000"/>
                <w:sz w:val="20"/>
                <w:szCs w:val="20"/>
                <w:highlight w:val="yellow"/>
              </w:rPr>
              <w:t>)</w:t>
            </w:r>
          </w:p>
        </w:tc>
        <w:tc>
          <w:tcPr>
            <w:tcW w:w="80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21995" w14:textId="77777777" w:rsidR="00345D38" w:rsidRPr="00D76E2A" w:rsidRDefault="00345D38">
            <w:pPr>
              <w:rPr>
                <w:color w:val="FF0000"/>
                <w:highlight w:val="yellow"/>
              </w:rPr>
            </w:pPr>
          </w:p>
        </w:tc>
      </w:tr>
      <w:tr w:rsidR="00D8590B" w14:paraId="71FDCB64" w14:textId="77777777" w:rsidTr="00E1568D">
        <w:trPr>
          <w:trHeight w:val="244"/>
          <w:jc w:val="center"/>
        </w:trPr>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9D289" w14:textId="77777777" w:rsidR="00345D38" w:rsidRDefault="00345D38"/>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E90DC"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4.D.3 De comprendre comment est alimenté le DP</w:t>
            </w:r>
          </w:p>
        </w:tc>
        <w:tc>
          <w:tcPr>
            <w:tcW w:w="80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981F84" w14:textId="77777777" w:rsidR="00345D38" w:rsidRPr="00D76E2A" w:rsidRDefault="00345D38">
            <w:pPr>
              <w:rPr>
                <w:color w:val="FF0000"/>
                <w:highlight w:val="yellow"/>
              </w:rPr>
            </w:pPr>
          </w:p>
        </w:tc>
      </w:tr>
      <w:tr w:rsidR="00D8590B" w14:paraId="0A4F4F9A" w14:textId="77777777" w:rsidTr="00E1568D">
        <w:trPr>
          <w:trHeight w:val="244"/>
          <w:jc w:val="center"/>
        </w:trPr>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09D43" w14:textId="77777777" w:rsidR="00D8590B" w:rsidRDefault="00000000">
            <w:pPr>
              <w:pStyle w:val="normal11"/>
              <w:spacing w:after="0" w:line="240" w:lineRule="auto"/>
              <w:jc w:val="center"/>
            </w:pPr>
            <w:r>
              <w:rPr>
                <w:b/>
              </w:rPr>
              <w:t xml:space="preserve">4.E </w:t>
            </w:r>
            <w:r>
              <w:t>Comprendre l’importance des vigilances</w:t>
            </w:r>
          </w:p>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4DD666" w14:textId="77777777" w:rsidR="00D8590B" w:rsidRDefault="00000000">
            <w:pPr>
              <w:pStyle w:val="normal11"/>
              <w:spacing w:after="0" w:line="240" w:lineRule="auto"/>
              <w:rPr>
                <w:b/>
                <w:bCs/>
              </w:rPr>
            </w:pPr>
            <w:r>
              <w:rPr>
                <w:b/>
                <w:bCs/>
              </w:rPr>
              <w:t>4.E.1 D’identifier des effets indésirables (EI) de certains médicaments</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6F6B3" w14:textId="77777777" w:rsidR="00D8590B" w:rsidRDefault="00000000">
            <w:pPr>
              <w:pStyle w:val="normal11"/>
              <w:spacing w:after="0" w:line="240" w:lineRule="auto"/>
            </w:pPr>
            <w:r>
              <w:t>- A partir d’ordonnances dispensées à l’officine, rechercher, sur une source fiable d’informations liées au médicament, des EI de 5 médicaments de classe pharmacologiques différentes.</w:t>
            </w:r>
          </w:p>
          <w:p w14:paraId="05D2FD62" w14:textId="77777777" w:rsidR="00D8590B" w:rsidRDefault="00000000">
            <w:pPr>
              <w:pStyle w:val="normal11"/>
              <w:spacing w:after="0" w:line="240" w:lineRule="auto"/>
            </w:pPr>
            <w:r>
              <w:t>- Discuter avec le/les pharmaciens de la fréquence et de la spécificité ou non de ces EI pour les</w:t>
            </w:r>
            <w:commentRangeStart w:id="12"/>
            <w:commentRangeEnd w:id="12"/>
            <w:r>
              <w:commentReference w:id="12"/>
            </w:r>
            <w:r>
              <w:t xml:space="preserve"> médicament en question</w:t>
            </w:r>
          </w:p>
        </w:tc>
      </w:tr>
      <w:tr w:rsidR="00D8590B" w14:paraId="16B5015F" w14:textId="77777777" w:rsidTr="00E1568D">
        <w:trPr>
          <w:trHeight w:val="244"/>
          <w:jc w:val="center"/>
        </w:trPr>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D86DD" w14:textId="77777777" w:rsidR="00345D38" w:rsidRDefault="00345D38"/>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1B7D70" w14:textId="77777777" w:rsidR="00D8590B" w:rsidRDefault="00000000">
            <w:pPr>
              <w:pStyle w:val="normal11"/>
              <w:spacing w:after="0" w:line="240" w:lineRule="auto"/>
            </w:pPr>
            <w:r>
              <w:rPr>
                <w:b/>
              </w:rPr>
              <w:t xml:space="preserve">4.E.2 </w:t>
            </w:r>
            <w:r>
              <w:t>De mesurer l’importance de la pharmacovigilance et l’obligation de déclaration</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A81185" w14:textId="77777777" w:rsidR="00D8590B" w:rsidRDefault="00000000">
            <w:pPr>
              <w:pStyle w:val="normal11"/>
              <w:spacing w:after="0" w:line="240" w:lineRule="auto"/>
            </w:pPr>
            <w:r>
              <w:rPr>
                <w:szCs w:val="24"/>
              </w:rPr>
              <w:t xml:space="preserve">- </w:t>
            </w:r>
            <w:r>
              <w:t xml:space="preserve"> Rechercher des informations sur le </w:t>
            </w:r>
            <w:hyperlink r:id="rId58" w:history="1">
              <w:r w:rsidR="00D8590B">
                <w:rPr>
                  <w:rStyle w:val="Internetlink"/>
                </w:rPr>
                <w:t>site du Réseau Français des Centres Régionaux De Pharmacovigilance</w:t>
              </w:r>
            </w:hyperlink>
            <w:r>
              <w:t xml:space="preserve"> et sur le </w:t>
            </w:r>
            <w:hyperlink r:id="rId59" w:history="1">
              <w:r w:rsidR="00D8590B">
                <w:rPr>
                  <w:rStyle w:val="Internetlink"/>
                </w:rPr>
                <w:t>site de l’Ordre des Pharmaciens</w:t>
              </w:r>
            </w:hyperlink>
            <w:r>
              <w:t xml:space="preserve"> pour </w:t>
            </w:r>
            <w:r>
              <w:rPr>
                <w:szCs w:val="24"/>
              </w:rPr>
              <w:t>pouvoir questionner et en discuter avec le/les pharmacien(s).</w:t>
            </w:r>
          </w:p>
        </w:tc>
      </w:tr>
      <w:tr w:rsidR="00D8590B" w14:paraId="2A1CAD81" w14:textId="77777777" w:rsidTr="00E1568D">
        <w:trPr>
          <w:trHeight w:val="244"/>
          <w:jc w:val="center"/>
        </w:trPr>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25C20" w14:textId="77777777" w:rsidR="00345D38" w:rsidRDefault="00345D38"/>
        </w:tc>
        <w:tc>
          <w:tcPr>
            <w:tcW w:w="4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4FD76" w14:textId="77777777" w:rsidR="00D8590B" w:rsidRDefault="00000000">
            <w:pPr>
              <w:pStyle w:val="normal11"/>
              <w:spacing w:after="0" w:line="240" w:lineRule="auto"/>
            </w:pPr>
            <w:r>
              <w:rPr>
                <w:b/>
              </w:rPr>
              <w:t xml:space="preserve">4.E.3 </w:t>
            </w:r>
            <w:r>
              <w:t>De suivre la procédure pour la déclaration des effets indésirables.</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C566F" w14:textId="77777777" w:rsidR="00D8590B" w:rsidRDefault="00000000">
            <w:pPr>
              <w:pStyle w:val="normal11"/>
              <w:spacing w:after="0" w:line="240" w:lineRule="auto"/>
            </w:pPr>
            <w:r>
              <w:rPr>
                <w:szCs w:val="24"/>
              </w:rPr>
              <w:t>- Accompagné(e) d’un pharmacien, réaliser une déclaration fictive d’un EI</w:t>
            </w:r>
            <w:r>
              <w:t xml:space="preserve"> inconnu pour un médicament.</w:t>
            </w:r>
          </w:p>
        </w:tc>
      </w:tr>
    </w:tbl>
    <w:p w14:paraId="2938E4CA" w14:textId="77777777" w:rsidR="00D8590B" w:rsidRDefault="00D8590B">
      <w:pPr>
        <w:pStyle w:val="normal11"/>
        <w:spacing w:after="0" w:line="240" w:lineRule="auto"/>
        <w:rPr>
          <w:b/>
          <w:sz w:val="36"/>
          <w:szCs w:val="36"/>
        </w:rPr>
      </w:pPr>
    </w:p>
    <w:p w14:paraId="4BED86E3" w14:textId="77777777" w:rsidR="00E1568D" w:rsidRDefault="00E1568D">
      <w:pPr>
        <w:pStyle w:val="normal11"/>
        <w:spacing w:after="0" w:line="240" w:lineRule="auto"/>
        <w:rPr>
          <w:b/>
          <w:sz w:val="36"/>
          <w:szCs w:val="36"/>
        </w:rPr>
      </w:pPr>
    </w:p>
    <w:p w14:paraId="647C52A0" w14:textId="77777777" w:rsidR="00E1568D" w:rsidRDefault="00E1568D">
      <w:pPr>
        <w:pStyle w:val="normal11"/>
        <w:spacing w:after="0" w:line="240" w:lineRule="auto"/>
        <w:rPr>
          <w:b/>
          <w:sz w:val="36"/>
          <w:szCs w:val="36"/>
        </w:rPr>
      </w:pPr>
    </w:p>
    <w:p w14:paraId="4E243AB5" w14:textId="77777777" w:rsidR="00E1568D" w:rsidRDefault="00E1568D">
      <w:pPr>
        <w:pStyle w:val="normal11"/>
        <w:spacing w:after="0" w:line="240" w:lineRule="auto"/>
        <w:rPr>
          <w:b/>
          <w:sz w:val="36"/>
          <w:szCs w:val="36"/>
        </w:rPr>
      </w:pPr>
    </w:p>
    <w:p w14:paraId="48D6C163" w14:textId="77777777" w:rsidR="00E1568D" w:rsidRDefault="00E1568D">
      <w:pPr>
        <w:pStyle w:val="normal11"/>
        <w:spacing w:after="0" w:line="240" w:lineRule="auto"/>
        <w:rPr>
          <w:b/>
          <w:sz w:val="36"/>
          <w:szCs w:val="36"/>
        </w:rPr>
      </w:pPr>
    </w:p>
    <w:p w14:paraId="4E03B8DA" w14:textId="77777777" w:rsidR="00E1568D" w:rsidRDefault="00E1568D">
      <w:pPr>
        <w:pStyle w:val="normal11"/>
        <w:spacing w:after="0" w:line="240" w:lineRule="auto"/>
        <w:rPr>
          <w:b/>
          <w:sz w:val="36"/>
          <w:szCs w:val="36"/>
        </w:rPr>
      </w:pPr>
    </w:p>
    <w:p w14:paraId="022A8A31" w14:textId="77777777" w:rsidR="00E1568D" w:rsidRDefault="00E1568D">
      <w:pPr>
        <w:pStyle w:val="normal11"/>
        <w:spacing w:after="0" w:line="240" w:lineRule="auto"/>
        <w:rPr>
          <w:b/>
          <w:sz w:val="36"/>
          <w:szCs w:val="36"/>
        </w:rPr>
      </w:pPr>
    </w:p>
    <w:p w14:paraId="793BF1A4" w14:textId="77777777" w:rsidR="00E1568D" w:rsidRDefault="00E1568D">
      <w:pPr>
        <w:pStyle w:val="normal11"/>
        <w:spacing w:after="0" w:line="240" w:lineRule="auto"/>
        <w:rPr>
          <w:b/>
          <w:sz w:val="36"/>
          <w:szCs w:val="36"/>
        </w:rPr>
      </w:pPr>
    </w:p>
    <w:p w14:paraId="4A83D722" w14:textId="77777777" w:rsidR="00E1568D" w:rsidRDefault="00E1568D">
      <w:pPr>
        <w:pStyle w:val="normal11"/>
        <w:spacing w:after="0" w:line="240" w:lineRule="auto"/>
        <w:rPr>
          <w:b/>
          <w:sz w:val="36"/>
          <w:szCs w:val="36"/>
        </w:rPr>
      </w:pPr>
    </w:p>
    <w:p w14:paraId="58991B6E" w14:textId="77777777" w:rsidR="00E1568D" w:rsidRDefault="00E1568D">
      <w:pPr>
        <w:pStyle w:val="normal11"/>
        <w:spacing w:after="0" w:line="240" w:lineRule="auto"/>
        <w:rPr>
          <w:b/>
          <w:sz w:val="36"/>
          <w:szCs w:val="36"/>
        </w:rPr>
      </w:pPr>
    </w:p>
    <w:p w14:paraId="11BB4E6D" w14:textId="77777777" w:rsidR="00E1568D" w:rsidRDefault="00E1568D">
      <w:pPr>
        <w:pStyle w:val="normal11"/>
        <w:spacing w:after="0" w:line="240" w:lineRule="auto"/>
        <w:rPr>
          <w:b/>
          <w:sz w:val="36"/>
          <w:szCs w:val="36"/>
        </w:rPr>
      </w:pPr>
    </w:p>
    <w:p w14:paraId="2C9AB66D" w14:textId="77777777" w:rsidR="00E1568D" w:rsidRDefault="00E1568D">
      <w:pPr>
        <w:pStyle w:val="normal11"/>
        <w:spacing w:after="0" w:line="240" w:lineRule="auto"/>
        <w:rPr>
          <w:b/>
          <w:sz w:val="36"/>
          <w:szCs w:val="36"/>
        </w:rPr>
      </w:pPr>
    </w:p>
    <w:p w14:paraId="50270344" w14:textId="77777777" w:rsidR="00E1568D" w:rsidRDefault="00E1568D">
      <w:pPr>
        <w:pStyle w:val="normal11"/>
        <w:spacing w:after="0" w:line="240" w:lineRule="auto"/>
        <w:rPr>
          <w:b/>
          <w:sz w:val="36"/>
          <w:szCs w:val="36"/>
        </w:rPr>
      </w:pPr>
    </w:p>
    <w:p w14:paraId="57FCB5D9" w14:textId="77777777" w:rsidR="00E1568D" w:rsidRDefault="00E1568D">
      <w:pPr>
        <w:pStyle w:val="normal11"/>
        <w:spacing w:after="0" w:line="240" w:lineRule="auto"/>
        <w:rPr>
          <w:b/>
          <w:sz w:val="36"/>
          <w:szCs w:val="36"/>
        </w:rPr>
      </w:pPr>
    </w:p>
    <w:p w14:paraId="06ADD255" w14:textId="77777777" w:rsidR="00D8590B" w:rsidRDefault="00000000">
      <w:pPr>
        <w:pStyle w:val="normal11"/>
        <w:spacing w:after="0" w:line="240" w:lineRule="auto"/>
      </w:pPr>
      <w:r>
        <w:rPr>
          <w:b/>
          <w:sz w:val="36"/>
          <w:szCs w:val="36"/>
        </w:rPr>
        <w:lastRenderedPageBreak/>
        <w:t>5. Découverte de l’acte de dispensation</w:t>
      </w:r>
    </w:p>
    <w:p w14:paraId="556ABC27" w14:textId="77777777" w:rsidR="00D8590B" w:rsidRDefault="00D8590B">
      <w:pPr>
        <w:pStyle w:val="normal11"/>
        <w:spacing w:after="0" w:line="240" w:lineRule="auto"/>
        <w:rPr>
          <w:sz w:val="24"/>
          <w:szCs w:val="24"/>
        </w:rPr>
      </w:pPr>
    </w:p>
    <w:tbl>
      <w:tblPr>
        <w:tblW w:w="15588" w:type="dxa"/>
        <w:jc w:val="center"/>
        <w:tblLayout w:type="fixed"/>
        <w:tblCellMar>
          <w:left w:w="10" w:type="dxa"/>
          <w:right w:w="10" w:type="dxa"/>
        </w:tblCellMar>
        <w:tblLook w:val="0000" w:firstRow="0" w:lastRow="0" w:firstColumn="0" w:lastColumn="0" w:noHBand="0" w:noVBand="0"/>
      </w:tblPr>
      <w:tblGrid>
        <w:gridCol w:w="2121"/>
        <w:gridCol w:w="3261"/>
        <w:gridCol w:w="10206"/>
      </w:tblGrid>
      <w:tr w:rsidR="00D8590B" w14:paraId="6D6820B7" w14:textId="77777777">
        <w:trPr>
          <w:trHeight w:val="244"/>
          <w:jc w:val="center"/>
        </w:trPr>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103A0" w14:textId="77777777" w:rsidR="00D8590B" w:rsidRDefault="00000000">
            <w:pPr>
              <w:pStyle w:val="normal11"/>
              <w:spacing w:after="0" w:line="240" w:lineRule="auto"/>
              <w:jc w:val="center"/>
            </w:pPr>
            <w:r>
              <w:rPr>
                <w:b/>
                <w:i/>
              </w:rPr>
              <w:t>L’objectif du stage est de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4FAB3" w14:textId="77777777" w:rsidR="00D8590B" w:rsidRDefault="00000000">
            <w:pPr>
              <w:pStyle w:val="normal11"/>
              <w:spacing w:after="0" w:line="240" w:lineRule="auto"/>
              <w:jc w:val="center"/>
            </w:pPr>
            <w:r>
              <w:rPr>
                <w:b/>
                <w:i/>
              </w:rPr>
              <w:t>A la fin de mon stage, je suis en capacité …</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27C52" w14:textId="77777777" w:rsidR="00D8590B" w:rsidRDefault="00000000">
            <w:pPr>
              <w:pStyle w:val="normal11"/>
              <w:spacing w:after="0" w:line="240" w:lineRule="auto"/>
              <w:jc w:val="center"/>
            </w:pPr>
            <w:r>
              <w:rPr>
                <w:b/>
                <w:i/>
              </w:rPr>
              <w:t>Situations d’apprentissage en officine permettant de travailler et d’acquérir ces capacités</w:t>
            </w:r>
          </w:p>
        </w:tc>
      </w:tr>
      <w:tr w:rsidR="00D8590B" w14:paraId="260696E1" w14:textId="77777777">
        <w:trPr>
          <w:trHeight w:val="244"/>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BFEE5" w14:textId="77777777" w:rsidR="00D8590B" w:rsidRDefault="00000000">
            <w:pPr>
              <w:pStyle w:val="normal11"/>
              <w:spacing w:after="0" w:line="240" w:lineRule="auto"/>
              <w:jc w:val="center"/>
            </w:pPr>
            <w:r>
              <w:rPr>
                <w:b/>
              </w:rPr>
              <w:t>5.A</w:t>
            </w:r>
            <w:r>
              <w:t xml:space="preserve"> Connaître les éléments de recevabilité d’une prescription</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E7F1F" w14:textId="77777777" w:rsidR="00D8590B" w:rsidRPr="00D76E2A" w:rsidRDefault="00000000" w:rsidP="00D76E2A">
            <w:pPr>
              <w:pStyle w:val="normal11"/>
              <w:spacing w:after="0" w:line="240" w:lineRule="auto"/>
              <w:rPr>
                <w:b/>
                <w:bCs/>
                <w:color w:val="FF0000"/>
                <w:highlight w:val="yellow"/>
              </w:rPr>
            </w:pPr>
            <w:r w:rsidRPr="00D76E2A">
              <w:rPr>
                <w:b/>
                <w:bCs/>
                <w:color w:val="FF0000"/>
                <w:highlight w:val="yellow"/>
              </w:rPr>
              <w:t>5.A.1 D’identifier le type d’ordonnance</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CF7944" w14:textId="77777777" w:rsidR="00D8590B" w:rsidRPr="00D76E2A" w:rsidRDefault="00000000">
            <w:pPr>
              <w:pStyle w:val="normal11"/>
              <w:spacing w:after="0" w:line="240" w:lineRule="auto"/>
              <w:rPr>
                <w:color w:val="FF0000"/>
                <w:highlight w:val="yellow"/>
              </w:rPr>
            </w:pPr>
            <w:r w:rsidRPr="00D76E2A">
              <w:rPr>
                <w:color w:val="FF0000"/>
                <w:highlight w:val="yellow"/>
              </w:rPr>
              <w:t xml:space="preserve">- Rechercher et </w:t>
            </w:r>
            <w:r w:rsidRPr="00D76E2A">
              <w:rPr>
                <w:color w:val="FF0000"/>
                <w:szCs w:val="24"/>
                <w:highlight w:val="yellow"/>
              </w:rPr>
              <w:t>identifier les caractéristiques spécifiques de tous les types d’ordonnance rencontrées en officine</w:t>
            </w:r>
            <w:r w:rsidRPr="00D76E2A">
              <w:rPr>
                <w:color w:val="FF0000"/>
                <w:highlight w:val="yellow"/>
              </w:rPr>
              <w:t xml:space="preserve"> dans les conditions de dispensation de chaque catégorie de médicaments de dispensation particulière sur le site </w:t>
            </w:r>
            <w:hyperlink r:id="rId60" w:anchor="nav-buttons" w:history="1">
              <w:r w:rsidR="00D8590B" w:rsidRPr="00D76E2A">
                <w:rPr>
                  <w:rStyle w:val="Internetlink"/>
                  <w:color w:val="FF0000"/>
                  <w:highlight w:val="yellow"/>
                </w:rPr>
                <w:t>MEDDISPAR</w:t>
              </w:r>
            </w:hyperlink>
            <w:r w:rsidRPr="00D76E2A">
              <w:rPr>
                <w:color w:val="FF0000"/>
                <w:highlight w:val="yellow"/>
              </w:rPr>
              <w:t xml:space="preserve"> et sur le site de </w:t>
            </w:r>
            <w:hyperlink r:id="rId61" w:history="1">
              <w:r w:rsidR="00D8590B" w:rsidRPr="00D76E2A">
                <w:rPr>
                  <w:rStyle w:val="Internetlink"/>
                  <w:color w:val="FF0000"/>
                  <w:szCs w:val="24"/>
                  <w:highlight w:val="yellow"/>
                </w:rPr>
                <w:t>l’Assurance Maladie</w:t>
              </w:r>
            </w:hyperlink>
            <w:r w:rsidRPr="00D76E2A">
              <w:rPr>
                <w:color w:val="FF0000"/>
                <w:szCs w:val="24"/>
                <w:highlight w:val="yellow"/>
              </w:rPr>
              <w:t>, et en discuter avec le/les pharmacien(s).</w:t>
            </w:r>
          </w:p>
          <w:p w14:paraId="016BF79B" w14:textId="77777777" w:rsidR="00D8590B" w:rsidRPr="00D76E2A" w:rsidRDefault="00000000">
            <w:pPr>
              <w:pStyle w:val="normal11"/>
              <w:spacing w:after="0" w:line="240" w:lineRule="auto"/>
              <w:rPr>
                <w:color w:val="FF0000"/>
                <w:highlight w:val="yellow"/>
              </w:rPr>
            </w:pPr>
            <w:r w:rsidRPr="00D76E2A">
              <w:rPr>
                <w:color w:val="FF0000"/>
                <w:highlight w:val="yellow"/>
              </w:rPr>
              <w:t>- Avec l’aide d’un pharmacien, rechercher une ordonnance de chaque type en possession de l’officine et vérifier la présence des caractéristiques spécifiques identifiés.</w:t>
            </w:r>
          </w:p>
        </w:tc>
      </w:tr>
      <w:tr w:rsidR="00D8590B" w14:paraId="22BE55A2"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6F799" w14:textId="77777777" w:rsidR="00345D38" w:rsidRDefault="00345D38"/>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5A754"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5.A.2 D’identifier les informations relatives au patient</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0EB2D" w14:textId="77777777" w:rsidR="00D8590B" w:rsidRPr="00D76E2A" w:rsidRDefault="00000000">
            <w:pPr>
              <w:pStyle w:val="normal11"/>
              <w:spacing w:after="0" w:line="240" w:lineRule="auto"/>
              <w:rPr>
                <w:color w:val="FF0000"/>
                <w:highlight w:val="yellow"/>
              </w:rPr>
            </w:pPr>
            <w:r w:rsidRPr="00D76E2A">
              <w:rPr>
                <w:color w:val="FF0000"/>
                <w:highlight w:val="yellow"/>
              </w:rPr>
              <w:t xml:space="preserve">- Rechercher et identifier les informations relatives au patient qui doivent figurer sur chaque type d’ordonnance sur le site </w:t>
            </w:r>
            <w:hyperlink r:id="rId62" w:anchor="nav-buttons" w:history="1">
              <w:r w:rsidR="00D8590B" w:rsidRPr="00D76E2A">
                <w:rPr>
                  <w:rStyle w:val="Internetlink"/>
                  <w:color w:val="FF0000"/>
                  <w:highlight w:val="yellow"/>
                </w:rPr>
                <w:t>MEDDISPAR</w:t>
              </w:r>
            </w:hyperlink>
            <w:r w:rsidRPr="00D76E2A">
              <w:rPr>
                <w:color w:val="FF0000"/>
                <w:highlight w:val="yellow"/>
              </w:rPr>
              <w:t xml:space="preserve"> et sur le site de </w:t>
            </w:r>
            <w:hyperlink r:id="rId63" w:history="1">
              <w:r w:rsidR="00D8590B" w:rsidRPr="00D76E2A">
                <w:rPr>
                  <w:rStyle w:val="Internetlink"/>
                  <w:color w:val="FF0000"/>
                  <w:szCs w:val="24"/>
                  <w:highlight w:val="yellow"/>
                </w:rPr>
                <w:t>l’Assurance Maladie</w:t>
              </w:r>
            </w:hyperlink>
            <w:r w:rsidRPr="00D76E2A">
              <w:rPr>
                <w:color w:val="FF0000"/>
                <w:highlight w:val="yellow"/>
              </w:rPr>
              <w:t>. Et en discuter avec le/les pharmacien(s).</w:t>
            </w:r>
          </w:p>
          <w:p w14:paraId="1E5AF6E4" w14:textId="77777777" w:rsidR="00D8590B" w:rsidRPr="00D76E2A" w:rsidRDefault="00000000">
            <w:pPr>
              <w:pStyle w:val="normal11"/>
              <w:spacing w:after="0" w:line="240" w:lineRule="auto"/>
              <w:rPr>
                <w:color w:val="FF0000"/>
                <w:highlight w:val="yellow"/>
              </w:rPr>
            </w:pPr>
            <w:r w:rsidRPr="00D76E2A">
              <w:rPr>
                <w:color w:val="FF0000"/>
                <w:highlight w:val="yellow"/>
              </w:rPr>
              <w:t>- Sélectionner une dizaine d’ordonnances de différents types en possession de l’officine et vérifier sur chacune la présence de l’ensemble des informations relatives au patient qui doivent y figurer. Discuter ensuite des éventuelles discordances retrouvées sur ces ordonnances avec le/les pharmacien(s).</w:t>
            </w:r>
          </w:p>
        </w:tc>
      </w:tr>
      <w:tr w:rsidR="00D8590B" w14:paraId="0C11D17D"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7E24B" w14:textId="77777777" w:rsidR="00345D38" w:rsidRDefault="00345D38"/>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14B29"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5.A.3 D’identifier les informations relatives au prescripteur</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0D3DBB" w14:textId="77777777" w:rsidR="00D8590B" w:rsidRPr="00D76E2A" w:rsidRDefault="00000000">
            <w:pPr>
              <w:pStyle w:val="normal11"/>
              <w:spacing w:after="0" w:line="240" w:lineRule="auto"/>
              <w:rPr>
                <w:color w:val="FF0000"/>
                <w:highlight w:val="yellow"/>
              </w:rPr>
            </w:pPr>
            <w:r w:rsidRPr="00D76E2A">
              <w:rPr>
                <w:color w:val="FF0000"/>
                <w:highlight w:val="yellow"/>
              </w:rPr>
              <w:t xml:space="preserve">- Rechercher et identifier les informations relatives au prescripteur qui doivent figurer sur chaque type d’ordonnance sur le site </w:t>
            </w:r>
            <w:hyperlink r:id="rId64" w:anchor="nav-buttons" w:history="1">
              <w:r w:rsidR="00D8590B" w:rsidRPr="00D76E2A">
                <w:rPr>
                  <w:rStyle w:val="Internetlink"/>
                  <w:color w:val="FF0000"/>
                  <w:highlight w:val="yellow"/>
                </w:rPr>
                <w:t>MEDDISPAR</w:t>
              </w:r>
            </w:hyperlink>
            <w:r w:rsidRPr="00D76E2A">
              <w:rPr>
                <w:color w:val="FF0000"/>
                <w:highlight w:val="yellow"/>
              </w:rPr>
              <w:t xml:space="preserve"> et sur le site de </w:t>
            </w:r>
            <w:hyperlink r:id="rId65" w:history="1">
              <w:r w:rsidR="00D8590B" w:rsidRPr="00D76E2A">
                <w:rPr>
                  <w:rStyle w:val="Internetlink"/>
                  <w:color w:val="FF0000"/>
                  <w:szCs w:val="24"/>
                  <w:highlight w:val="yellow"/>
                </w:rPr>
                <w:t>l’Assurance Maladie</w:t>
              </w:r>
            </w:hyperlink>
            <w:r w:rsidRPr="00D76E2A">
              <w:rPr>
                <w:color w:val="FF0000"/>
                <w:highlight w:val="yellow"/>
              </w:rPr>
              <w:t>.</w:t>
            </w:r>
            <w:commentRangeStart w:id="13"/>
            <w:commentRangeEnd w:id="13"/>
            <w:r w:rsidRPr="00D76E2A">
              <w:rPr>
                <w:color w:val="FF0000"/>
                <w:highlight w:val="yellow"/>
              </w:rPr>
              <w:commentReference w:id="13"/>
            </w:r>
          </w:p>
          <w:p w14:paraId="490626F8" w14:textId="77777777" w:rsidR="00D8590B" w:rsidRPr="00D76E2A" w:rsidRDefault="00000000">
            <w:pPr>
              <w:pStyle w:val="normal11"/>
              <w:spacing w:after="0" w:line="240" w:lineRule="auto"/>
              <w:rPr>
                <w:color w:val="FF0000"/>
                <w:highlight w:val="yellow"/>
              </w:rPr>
            </w:pPr>
            <w:r w:rsidRPr="00D76E2A">
              <w:rPr>
                <w:color w:val="FF0000"/>
                <w:highlight w:val="yellow"/>
              </w:rPr>
              <w:t>- Sélectionner une dizaine d’ordonnances de différents types en possession de l’officine et vérifier sur chacune la présence de l’ensemble des informations relatives au prescripteur qui doivent y figurer. Discuter ensuite des éventuelles discordances retrouvées sur ces ordonnances avec le/les pharmacien(s).</w:t>
            </w:r>
          </w:p>
        </w:tc>
      </w:tr>
      <w:tr w:rsidR="00D8590B" w14:paraId="4D1341D4"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E5046" w14:textId="77777777" w:rsidR="00345D38" w:rsidRDefault="00345D38"/>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A592F"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5.A.4 D’identifier les éléments indispensables devant figurer sur la prescription</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C2C0E" w14:textId="77777777" w:rsidR="00D8590B" w:rsidRPr="00D76E2A" w:rsidRDefault="00000000">
            <w:pPr>
              <w:pStyle w:val="normal11"/>
              <w:spacing w:after="0" w:line="240" w:lineRule="auto"/>
              <w:rPr>
                <w:color w:val="FF0000"/>
                <w:highlight w:val="yellow"/>
              </w:rPr>
            </w:pPr>
            <w:r w:rsidRPr="00D76E2A">
              <w:rPr>
                <w:color w:val="FF0000"/>
                <w:highlight w:val="yellow"/>
              </w:rPr>
              <w:t xml:space="preserve">- Rechercher et identifier toutes les éléments indispensables devant figurer sur chaque type d’ordonnance sur le site </w:t>
            </w:r>
            <w:hyperlink r:id="rId66" w:anchor="nav-buttons" w:history="1">
              <w:r w:rsidR="00D8590B" w:rsidRPr="00D76E2A">
                <w:rPr>
                  <w:rStyle w:val="Internetlink"/>
                  <w:color w:val="FF0000"/>
                  <w:highlight w:val="yellow"/>
                </w:rPr>
                <w:t>MEDDISPAR</w:t>
              </w:r>
            </w:hyperlink>
            <w:r w:rsidRPr="00D76E2A">
              <w:rPr>
                <w:color w:val="FF0000"/>
                <w:highlight w:val="yellow"/>
              </w:rPr>
              <w:t xml:space="preserve"> et sur le site de </w:t>
            </w:r>
            <w:hyperlink r:id="rId67" w:history="1">
              <w:r w:rsidR="00D8590B" w:rsidRPr="00D76E2A">
                <w:rPr>
                  <w:rStyle w:val="Internetlink"/>
                  <w:color w:val="FF0000"/>
                  <w:szCs w:val="24"/>
                  <w:highlight w:val="yellow"/>
                </w:rPr>
                <w:t>l’Assurance Maladie</w:t>
              </w:r>
            </w:hyperlink>
            <w:r w:rsidRPr="00D76E2A">
              <w:rPr>
                <w:color w:val="FF0000"/>
                <w:highlight w:val="yellow"/>
              </w:rPr>
              <w:t xml:space="preserve"> et en discuter avec le(s) pharmacien(s).</w:t>
            </w:r>
          </w:p>
          <w:p w14:paraId="1BF2CF9C" w14:textId="77777777" w:rsidR="00D8590B" w:rsidRPr="00D76E2A" w:rsidRDefault="00000000">
            <w:pPr>
              <w:pStyle w:val="normal11"/>
              <w:spacing w:after="0" w:line="240" w:lineRule="auto"/>
              <w:rPr>
                <w:color w:val="FF0000"/>
                <w:highlight w:val="yellow"/>
              </w:rPr>
            </w:pPr>
            <w:r w:rsidRPr="00D76E2A">
              <w:rPr>
                <w:color w:val="FF0000"/>
                <w:highlight w:val="yellow"/>
              </w:rPr>
              <w:t>- Sélectionner une dizaine d’ordonnances de différents types en possession de l’officine et vérifier sur chacune la présence de l’ensemble éléments indispensables qui doivent y figurer. Discuter ensuite des éventuelles discordances retrouvées sur ces ordonnances avec le(s) pharmacien(s).</w:t>
            </w:r>
          </w:p>
        </w:tc>
      </w:tr>
      <w:tr w:rsidR="00D8590B" w14:paraId="2A79009C"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137A8" w14:textId="77777777" w:rsidR="00345D38" w:rsidRDefault="00345D38"/>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11979"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5.A.5 De consulter les informations réglementaires</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B1118" w14:textId="77777777" w:rsidR="00D8590B" w:rsidRPr="00D76E2A" w:rsidRDefault="00000000">
            <w:pPr>
              <w:pStyle w:val="normal11"/>
              <w:spacing w:after="0" w:line="240" w:lineRule="auto"/>
              <w:rPr>
                <w:color w:val="FF0000"/>
                <w:highlight w:val="yellow"/>
              </w:rPr>
            </w:pPr>
            <w:r w:rsidRPr="00D76E2A">
              <w:rPr>
                <w:color w:val="FF0000"/>
                <w:highlight w:val="yellow"/>
              </w:rPr>
              <w:t xml:space="preserve">- Rechercher et identifier toutes règles de prescription pour chaque catégorie de médicaments sur le site </w:t>
            </w:r>
            <w:hyperlink r:id="rId68" w:anchor="nav-buttons" w:history="1">
              <w:r w:rsidR="00D8590B" w:rsidRPr="00D76E2A">
                <w:rPr>
                  <w:rStyle w:val="Internetlink"/>
                  <w:color w:val="FF0000"/>
                  <w:highlight w:val="yellow"/>
                </w:rPr>
                <w:t>MEDDISPAR</w:t>
              </w:r>
            </w:hyperlink>
            <w:r w:rsidRPr="00D76E2A">
              <w:rPr>
                <w:color w:val="FF0000"/>
                <w:highlight w:val="yellow"/>
              </w:rPr>
              <w:t xml:space="preserve"> et sur le site de </w:t>
            </w:r>
            <w:hyperlink r:id="rId69" w:history="1">
              <w:r w:rsidR="00D8590B" w:rsidRPr="00D76E2A">
                <w:rPr>
                  <w:rStyle w:val="Internetlink"/>
                  <w:color w:val="FF0000"/>
                  <w:szCs w:val="24"/>
                  <w:highlight w:val="yellow"/>
                </w:rPr>
                <w:t>l’Assurance Maladie</w:t>
              </w:r>
            </w:hyperlink>
            <w:r w:rsidRPr="00D76E2A">
              <w:rPr>
                <w:color w:val="FF0000"/>
                <w:highlight w:val="yellow"/>
              </w:rPr>
              <w:t xml:space="preserve"> et en discuter avec le/les pharmacien(s).</w:t>
            </w:r>
          </w:p>
          <w:p w14:paraId="7FDBB343" w14:textId="77777777" w:rsidR="00D8590B" w:rsidRPr="00D76E2A" w:rsidRDefault="00000000">
            <w:pPr>
              <w:pStyle w:val="normal11"/>
              <w:spacing w:after="0" w:line="240" w:lineRule="auto"/>
              <w:rPr>
                <w:color w:val="FF0000"/>
                <w:highlight w:val="yellow"/>
              </w:rPr>
            </w:pPr>
            <w:r w:rsidRPr="00D76E2A">
              <w:rPr>
                <w:color w:val="FF0000"/>
                <w:highlight w:val="yellow"/>
              </w:rPr>
              <w:t xml:space="preserve">- Sélectionner une dizaine d’ordonnances de différents types en possession de l’officine et vérifier que les règles de prescription sont respectées pour chaque médicament qui y figure en utilisant le site </w:t>
            </w:r>
            <w:hyperlink r:id="rId70" w:anchor="nav-buttons" w:history="1">
              <w:r w:rsidR="00D8590B" w:rsidRPr="00D76E2A">
                <w:rPr>
                  <w:rStyle w:val="Internetlink"/>
                  <w:color w:val="FF0000"/>
                  <w:highlight w:val="yellow"/>
                </w:rPr>
                <w:t>MEDDISPAR</w:t>
              </w:r>
            </w:hyperlink>
            <w:r w:rsidRPr="00D76E2A">
              <w:rPr>
                <w:color w:val="FF0000"/>
                <w:highlight w:val="yellow"/>
              </w:rPr>
              <w:t>.</w:t>
            </w:r>
          </w:p>
        </w:tc>
      </w:tr>
      <w:tr w:rsidR="00D8590B" w14:paraId="6C270D33" w14:textId="77777777">
        <w:trPr>
          <w:trHeight w:val="410"/>
          <w:jc w:val="center"/>
        </w:trPr>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93078" w14:textId="77777777" w:rsidR="00D8590B" w:rsidRDefault="00000000">
            <w:pPr>
              <w:pStyle w:val="normal11"/>
              <w:spacing w:after="0" w:line="240" w:lineRule="auto"/>
              <w:jc w:val="center"/>
            </w:pPr>
            <w:r>
              <w:rPr>
                <w:b/>
              </w:rPr>
              <w:t>5.B</w:t>
            </w:r>
            <w:r>
              <w:t xml:space="preserve"> Connaître les différentes étapes de la dispensation</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655698"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5.B.1 D’expliquer les différentes étapes du processus de dispensation (analyse de l’ordonnance, conseils pharmaceutiques, délivrance, vigilance)</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7C761" w14:textId="77777777" w:rsidR="00D8590B" w:rsidRPr="00D76E2A" w:rsidRDefault="00000000">
            <w:pPr>
              <w:pStyle w:val="normal11"/>
              <w:spacing w:after="0" w:line="240" w:lineRule="auto"/>
              <w:rPr>
                <w:color w:val="FF0000"/>
                <w:highlight w:val="yellow"/>
              </w:rPr>
            </w:pPr>
            <w:r w:rsidRPr="00D76E2A">
              <w:rPr>
                <w:color w:val="FF0000"/>
                <w:highlight w:val="yellow"/>
              </w:rPr>
              <w:t xml:space="preserve">- Rechercher des informations dans </w:t>
            </w:r>
            <w:r w:rsidRPr="00D76E2A">
              <w:rPr>
                <w:color w:val="FF0000"/>
                <w:highlight w:val="yellow"/>
                <w:u w:val="single"/>
              </w:rPr>
              <w:t>l’Annexe P01</w:t>
            </w:r>
            <w:r w:rsidRPr="00D76E2A">
              <w:rPr>
                <w:b/>
                <w:i/>
                <w:color w:val="FF0000"/>
                <w:highlight w:val="yellow"/>
              </w:rPr>
              <w:t xml:space="preserve"> </w:t>
            </w:r>
            <w:r w:rsidRPr="00D76E2A">
              <w:rPr>
                <w:color w:val="FF0000"/>
                <w:highlight w:val="yellow"/>
              </w:rPr>
              <w:t xml:space="preserve">et le </w:t>
            </w:r>
            <w:hyperlink r:id="rId71" w:history="1">
              <w:r w:rsidR="00D8590B" w:rsidRPr="00D76E2A">
                <w:rPr>
                  <w:rStyle w:val="Internetlink"/>
                  <w:color w:val="FF0000"/>
                  <w:highlight w:val="yellow"/>
                </w:rPr>
                <w:t>document de l’Ordre des pharmaciens sur les bonnes pratiques de dispensation</w:t>
              </w:r>
            </w:hyperlink>
            <w:r w:rsidRPr="00D76E2A">
              <w:rPr>
                <w:color w:val="FF0000"/>
                <w:highlight w:val="yellow"/>
              </w:rPr>
              <w:t xml:space="preserve"> pour </w:t>
            </w:r>
            <w:r w:rsidRPr="00D76E2A">
              <w:rPr>
                <w:color w:val="FF0000"/>
                <w:szCs w:val="24"/>
                <w:highlight w:val="yellow"/>
              </w:rPr>
              <w:t>pouvoir questionner et en discuter avec le/les pharmacien(s).</w:t>
            </w:r>
          </w:p>
          <w:p w14:paraId="2B68BCFD" w14:textId="77777777" w:rsidR="00D8590B" w:rsidRPr="00D76E2A" w:rsidRDefault="00000000">
            <w:pPr>
              <w:pStyle w:val="normal11"/>
              <w:spacing w:after="0" w:line="240" w:lineRule="auto"/>
              <w:rPr>
                <w:color w:val="FF0000"/>
                <w:highlight w:val="yellow"/>
              </w:rPr>
            </w:pPr>
            <w:r w:rsidRPr="00D76E2A">
              <w:rPr>
                <w:color w:val="FF0000"/>
                <w:highlight w:val="yellow"/>
              </w:rPr>
              <w:t>- Accompagné d’un pharmacien, sélectionner une ordonnance à plusieurs moments du stage et lui expliquer les différentes étapes du processus de dispensation qui doivent être systématiquement réalisées en présence du</w:t>
            </w:r>
            <w:commentRangeStart w:id="14"/>
            <w:commentRangeEnd w:id="14"/>
            <w:r w:rsidRPr="00D76E2A">
              <w:rPr>
                <w:color w:val="FF0000"/>
                <w:highlight w:val="yellow"/>
              </w:rPr>
              <w:commentReference w:id="14"/>
            </w:r>
            <w:r w:rsidRPr="00D76E2A">
              <w:rPr>
                <w:color w:val="FF0000"/>
                <w:highlight w:val="yellow"/>
              </w:rPr>
              <w:t xml:space="preserve"> patient.</w:t>
            </w:r>
          </w:p>
        </w:tc>
      </w:tr>
      <w:tr w:rsidR="00D8590B" w14:paraId="040766AF" w14:textId="77777777">
        <w:trPr>
          <w:trHeight w:val="244"/>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324ED2" w14:textId="77777777" w:rsidR="00D8590B" w:rsidRDefault="00000000">
            <w:pPr>
              <w:pStyle w:val="normal11"/>
              <w:spacing w:after="0" w:line="240" w:lineRule="auto"/>
              <w:jc w:val="center"/>
            </w:pPr>
            <w:r>
              <w:rPr>
                <w:b/>
              </w:rPr>
              <w:t>5.C</w:t>
            </w:r>
            <w:r>
              <w:t xml:space="preserve"> Savoir préparer l’ensemble d’une prescription</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69A57" w14:textId="77777777" w:rsidR="00D8590B" w:rsidRDefault="00000000">
            <w:pPr>
              <w:pStyle w:val="normal11"/>
              <w:spacing w:after="0" w:line="240" w:lineRule="auto"/>
            </w:pPr>
            <w:r>
              <w:rPr>
                <w:b/>
              </w:rPr>
              <w:t>5.C.1</w:t>
            </w:r>
            <w:r>
              <w:t xml:space="preserve"> De collecter l’ensemble des produits prescrits</w:t>
            </w:r>
          </w:p>
        </w:tc>
        <w:tc>
          <w:tcPr>
            <w:tcW w:w="102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BE376" w14:textId="77777777" w:rsidR="00D8590B" w:rsidRDefault="00000000">
            <w:pPr>
              <w:pStyle w:val="normal11"/>
              <w:spacing w:after="0" w:line="240" w:lineRule="auto"/>
            </w:pPr>
            <w:r>
              <w:t>- Accompagné d’un pharmacien, sortir l’ensemble des boites de médicaments permettant de satisfaire la quantité de chaque médicament prescrit pour une dizaine d’ordonnance.</w:t>
            </w:r>
          </w:p>
          <w:p w14:paraId="1A31D00E" w14:textId="77777777" w:rsidR="00D8590B" w:rsidRDefault="00000000">
            <w:pPr>
              <w:pStyle w:val="normal11"/>
              <w:spacing w:after="0" w:line="240" w:lineRule="auto"/>
            </w:pPr>
            <w:r>
              <w:t>- Vérifier l’ensemble des boites de médicaments permettant de satisfaire la quantité de chaque médicament prescrit et qui auront été sorti avec des erreurs volontaires faites par un pharmacien (type, conditionnement, dosage, nombre) pour plusieurs ordonnances déjà délivrées aux patients.</w:t>
            </w:r>
          </w:p>
        </w:tc>
      </w:tr>
      <w:tr w:rsidR="00D8590B" w14:paraId="2DEA917A"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FAF788" w14:textId="77777777" w:rsidR="00345D38" w:rsidRDefault="00345D38"/>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6D978" w14:textId="77777777" w:rsidR="00D8590B" w:rsidRDefault="00000000">
            <w:pPr>
              <w:pStyle w:val="normal11"/>
              <w:spacing w:after="0" w:line="240" w:lineRule="auto"/>
            </w:pPr>
            <w:r>
              <w:rPr>
                <w:b/>
              </w:rPr>
              <w:t>5.C.2</w:t>
            </w:r>
            <w:r>
              <w:t xml:space="preserve"> D’adapter les conditionnements à la prescription.</w:t>
            </w:r>
          </w:p>
        </w:tc>
        <w:tc>
          <w:tcPr>
            <w:tcW w:w="102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1D239" w14:textId="77777777" w:rsidR="00345D38" w:rsidRDefault="00345D38"/>
        </w:tc>
      </w:tr>
      <w:tr w:rsidR="00D8590B" w14:paraId="7BBE1505" w14:textId="77777777">
        <w:trPr>
          <w:trHeight w:val="244"/>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BB4B6" w14:textId="77777777" w:rsidR="00D8590B" w:rsidRDefault="00000000">
            <w:pPr>
              <w:pStyle w:val="normal11"/>
              <w:spacing w:after="0" w:line="240" w:lineRule="auto"/>
              <w:jc w:val="center"/>
            </w:pPr>
            <w:r>
              <w:rPr>
                <w:b/>
              </w:rPr>
              <w:lastRenderedPageBreak/>
              <w:t>5.D</w:t>
            </w:r>
            <w:r>
              <w:t xml:space="preserve"> Comprendre l’obligation de l’analyse pharmaceutique attachée à toute prescription</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07737"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5.D.1 De comprendre les modalités de l’analyse pharmaceutique avant toute dispensation pharmaceutique</w:t>
            </w:r>
          </w:p>
        </w:tc>
        <w:tc>
          <w:tcPr>
            <w:tcW w:w="102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A75AA" w14:textId="77777777" w:rsidR="00D8590B" w:rsidRPr="00D76E2A" w:rsidRDefault="00000000">
            <w:pPr>
              <w:pStyle w:val="normal11"/>
              <w:spacing w:after="0" w:line="240" w:lineRule="auto"/>
              <w:rPr>
                <w:color w:val="FF0000"/>
                <w:highlight w:val="yellow"/>
              </w:rPr>
            </w:pPr>
            <w:r w:rsidRPr="00D76E2A">
              <w:rPr>
                <w:color w:val="FF0000"/>
                <w:szCs w:val="24"/>
                <w:highlight w:val="yellow"/>
              </w:rPr>
              <w:t xml:space="preserve">- Rechercher des informations dans le </w:t>
            </w:r>
            <w:hyperlink r:id="rId72" w:history="1">
              <w:r w:rsidR="00D8590B" w:rsidRPr="00D76E2A">
                <w:rPr>
                  <w:rStyle w:val="Internetlink"/>
                  <w:color w:val="FF0000"/>
                  <w:szCs w:val="24"/>
                  <w:highlight w:val="yellow"/>
                </w:rPr>
                <w:t>Guide de stage du CPCMS</w:t>
              </w:r>
            </w:hyperlink>
            <w:r w:rsidRPr="00D76E2A">
              <w:rPr>
                <w:color w:val="FF0000"/>
                <w:szCs w:val="24"/>
                <w:highlight w:val="yellow"/>
              </w:rPr>
              <w:t xml:space="preserve"> et sur le site de</w:t>
            </w:r>
            <w:r w:rsidRPr="00D76E2A">
              <w:rPr>
                <w:color w:val="FF0000"/>
                <w:highlight w:val="yellow"/>
              </w:rPr>
              <w:t xml:space="preserve"> </w:t>
            </w:r>
            <w:hyperlink r:id="rId73" w:history="1">
              <w:r w:rsidR="00D8590B" w:rsidRPr="00D76E2A">
                <w:rPr>
                  <w:rStyle w:val="Internetlink"/>
                  <w:color w:val="FF0000"/>
                  <w:highlight w:val="yellow"/>
                </w:rPr>
                <w:t>l’OMEDIT Pays de Loire</w:t>
              </w:r>
            </w:hyperlink>
            <w:r w:rsidRPr="00D76E2A">
              <w:rPr>
                <w:color w:val="FF0000"/>
                <w:highlight w:val="yellow"/>
              </w:rPr>
              <w:t xml:space="preserve"> pour </w:t>
            </w:r>
            <w:r w:rsidRPr="00D76E2A">
              <w:rPr>
                <w:color w:val="FF0000"/>
                <w:szCs w:val="24"/>
                <w:highlight w:val="yellow"/>
              </w:rPr>
              <w:t>pouvoir questionner et en discuter avec le/les pharmacien(s).</w:t>
            </w:r>
          </w:p>
          <w:p w14:paraId="34E0B7D3" w14:textId="77777777" w:rsidR="00D8590B" w:rsidRPr="00D76E2A" w:rsidRDefault="00000000">
            <w:pPr>
              <w:pStyle w:val="normal11"/>
              <w:spacing w:after="0" w:line="240" w:lineRule="auto"/>
              <w:rPr>
                <w:color w:val="FF0000"/>
                <w:highlight w:val="yellow"/>
              </w:rPr>
            </w:pPr>
            <w:r w:rsidRPr="00D76E2A">
              <w:rPr>
                <w:color w:val="FF0000"/>
                <w:highlight w:val="yellow"/>
              </w:rPr>
              <w:t xml:space="preserve">- identifier et lister les différents outils (numériques, </w:t>
            </w:r>
            <w:proofErr w:type="gramStart"/>
            <w:r w:rsidRPr="00D76E2A">
              <w:rPr>
                <w:color w:val="FF0000"/>
                <w:highlight w:val="yellow"/>
              </w:rPr>
              <w:t>papiers,…</w:t>
            </w:r>
            <w:proofErr w:type="gramEnd"/>
            <w:r w:rsidRPr="00D76E2A">
              <w:rPr>
                <w:color w:val="FF0000"/>
                <w:highlight w:val="yellow"/>
              </w:rPr>
              <w:t>.) utilisés sur le lieu de stage pour optimiser l’analyse pharmaceutique des prescriptions des patients.</w:t>
            </w:r>
            <w:commentRangeStart w:id="15"/>
            <w:commentRangeEnd w:id="15"/>
            <w:r w:rsidRPr="00D76E2A">
              <w:rPr>
                <w:color w:val="FF0000"/>
                <w:highlight w:val="yellow"/>
              </w:rPr>
              <w:commentReference w:id="15"/>
            </w:r>
          </w:p>
          <w:p w14:paraId="2BF8F4EB" w14:textId="77777777" w:rsidR="00D8590B" w:rsidRPr="00D76E2A" w:rsidRDefault="00000000">
            <w:pPr>
              <w:pStyle w:val="normal11"/>
              <w:spacing w:after="0" w:line="240" w:lineRule="auto"/>
              <w:rPr>
                <w:color w:val="FF0000"/>
                <w:highlight w:val="yellow"/>
              </w:rPr>
            </w:pPr>
            <w:r w:rsidRPr="00D76E2A">
              <w:rPr>
                <w:color w:val="FF0000"/>
                <w:highlight w:val="yellow"/>
              </w:rPr>
              <w:t>- Accompagné d’un pharmacien, sélectionner une ordonnance à plusieurs moments du stage afin qu’il en réalise à vos côtés l’analyse pharmaceutique et vous explicite les étapes incontournables de cette analyse ainsi que les raisonnements qui l’ont conduit aux décisions qu’il a pris concernant la délivrance des médicaments au patient. Discuter et interroger le pharmacien sur « quand » et « comment » il utilise les différents outils permettant d’optimiser l’analyse pharmaceutique</w:t>
            </w:r>
          </w:p>
          <w:p w14:paraId="08D8AEFF" w14:textId="77777777" w:rsidR="00D8590B" w:rsidRPr="00D76E2A" w:rsidRDefault="00000000">
            <w:pPr>
              <w:pStyle w:val="normal11"/>
              <w:spacing w:after="0" w:line="240" w:lineRule="auto"/>
              <w:rPr>
                <w:color w:val="FF0000"/>
                <w:highlight w:val="yellow"/>
              </w:rPr>
            </w:pPr>
            <w:r w:rsidRPr="00D76E2A">
              <w:rPr>
                <w:highlight w:val="yellow"/>
              </w:rPr>
              <w:t>- En fin de stage, sélectionner au moins une fois une ordonnance et expliquer à un pharmacien les différentes étapes incontournables de l’analyse pharmaceutique de cette prescription. Utiliser les outils permettant d’optimiser l’analyse pharmaceutique de cette ordonnance.</w:t>
            </w:r>
          </w:p>
        </w:tc>
      </w:tr>
      <w:tr w:rsidR="00D8590B" w14:paraId="7728828A"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95D59" w14:textId="77777777" w:rsidR="00345D38" w:rsidRDefault="00345D38"/>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EF4FA"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5.D.2 De savoir utiliser les outils permettant d’optimiser l’analyse pharmaceutique.</w:t>
            </w:r>
          </w:p>
        </w:tc>
        <w:tc>
          <w:tcPr>
            <w:tcW w:w="102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C8E5E6" w14:textId="77777777" w:rsidR="00345D38" w:rsidRPr="00D76E2A" w:rsidRDefault="00345D38">
            <w:pPr>
              <w:rPr>
                <w:color w:val="FF0000"/>
                <w:highlight w:val="yellow"/>
              </w:rPr>
            </w:pPr>
          </w:p>
        </w:tc>
      </w:tr>
      <w:tr w:rsidR="00D8590B" w14:paraId="45E92833" w14:textId="77777777">
        <w:trPr>
          <w:trHeight w:val="244"/>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4EE1A" w14:textId="77777777" w:rsidR="00D8590B" w:rsidRDefault="00000000">
            <w:pPr>
              <w:pStyle w:val="normal11"/>
              <w:spacing w:after="0" w:line="240" w:lineRule="auto"/>
              <w:jc w:val="center"/>
            </w:pPr>
            <w:r>
              <w:rPr>
                <w:b/>
              </w:rPr>
              <w:t>5.E</w:t>
            </w:r>
            <w:r>
              <w:t xml:space="preserve"> Comprendre la relation Patient /Pharmacien</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CF52F4"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 xml:space="preserve">5.E.1 D’observer les différents éléments de la relation avec le patient </w:t>
            </w:r>
            <w:r w:rsidRPr="00D76E2A">
              <w:rPr>
                <w:b/>
                <w:bCs/>
                <w:color w:val="FF0000"/>
                <w:sz w:val="20"/>
                <w:szCs w:val="20"/>
                <w:highlight w:val="yellow"/>
              </w:rPr>
              <w:t>(</w:t>
            </w:r>
            <w:r w:rsidRPr="00D76E2A">
              <w:rPr>
                <w:b/>
                <w:bCs/>
                <w:i/>
                <w:color w:val="FF0000"/>
                <w:sz w:val="20"/>
                <w:szCs w:val="20"/>
                <w:highlight w:val="yellow"/>
              </w:rPr>
              <w:t>accueil, confidentialité, climat de confiance, écoute, degré d’empathie, orientation, etc.</w:t>
            </w:r>
            <w:r w:rsidRPr="00D76E2A">
              <w:rPr>
                <w:b/>
                <w:bCs/>
                <w:color w:val="FF0000"/>
                <w:sz w:val="20"/>
                <w:szCs w:val="20"/>
                <w:highlight w:val="yellow"/>
              </w:rPr>
              <w:t>)</w:t>
            </w:r>
          </w:p>
        </w:tc>
        <w:tc>
          <w:tcPr>
            <w:tcW w:w="102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E4FFB" w14:textId="77777777" w:rsidR="00D8590B" w:rsidRPr="00D76E2A" w:rsidRDefault="00000000">
            <w:pPr>
              <w:pStyle w:val="normal11"/>
              <w:spacing w:after="0" w:line="240" w:lineRule="auto"/>
              <w:rPr>
                <w:color w:val="FF0000"/>
                <w:highlight w:val="yellow"/>
              </w:rPr>
            </w:pPr>
            <w:r w:rsidRPr="00D76E2A">
              <w:rPr>
                <w:color w:val="FF0000"/>
                <w:szCs w:val="24"/>
                <w:highlight w:val="yellow"/>
              </w:rPr>
              <w:t xml:space="preserve">- Rechercher des informations dans </w:t>
            </w:r>
            <w:r w:rsidRPr="00D76E2A">
              <w:rPr>
                <w:color w:val="FF0000"/>
                <w:szCs w:val="24"/>
                <w:highlight w:val="yellow"/>
                <w:u w:val="single"/>
              </w:rPr>
              <w:t>l’Annexe M16</w:t>
            </w:r>
            <w:r w:rsidRPr="00D76E2A">
              <w:rPr>
                <w:color w:val="FF0000"/>
                <w:szCs w:val="24"/>
                <w:highlight w:val="yellow"/>
              </w:rPr>
              <w:t xml:space="preserve"> et dans le </w:t>
            </w:r>
            <w:hyperlink r:id="rId74" w:history="1">
              <w:r w:rsidR="00D8590B" w:rsidRPr="00D76E2A">
                <w:rPr>
                  <w:rStyle w:val="Internetlink"/>
                  <w:color w:val="FF0000"/>
                  <w:szCs w:val="24"/>
                  <w:highlight w:val="yellow"/>
                </w:rPr>
                <w:t xml:space="preserve">Guide des </w:t>
              </w:r>
            </w:hyperlink>
          </w:p>
          <w:p w14:paraId="393F150B" w14:textId="77777777" w:rsidR="00D8590B" w:rsidRPr="00D76E2A" w:rsidRDefault="00D8590B">
            <w:pPr>
              <w:pStyle w:val="normal11"/>
              <w:spacing w:after="0" w:line="240" w:lineRule="auto"/>
              <w:rPr>
                <w:color w:val="FF0000"/>
                <w:highlight w:val="yellow"/>
              </w:rPr>
            </w:pPr>
            <w:hyperlink r:id="rId75" w:history="1">
              <w:r w:rsidRPr="00D76E2A">
                <w:rPr>
                  <w:rStyle w:val="Internetlink"/>
                  <w:color w:val="FF0000"/>
                  <w:szCs w:val="24"/>
                  <w:highlight w:val="yellow"/>
                </w:rPr>
                <w:t>Bonnes pratiques pour l’Accueil pharmaceutique des patients sans ordonnance</w:t>
              </w:r>
            </w:hyperlink>
            <w:r w:rsidR="00000000" w:rsidRPr="00D76E2A">
              <w:rPr>
                <w:rStyle w:val="Internetlink"/>
                <w:color w:val="FF0000"/>
                <w:szCs w:val="24"/>
                <w:highlight w:val="yellow"/>
              </w:rPr>
              <w:t xml:space="preserve"> p</w:t>
            </w:r>
            <w:r w:rsidR="00000000" w:rsidRPr="00D76E2A">
              <w:rPr>
                <w:color w:val="FF0000"/>
                <w:highlight w:val="yellow"/>
              </w:rPr>
              <w:t xml:space="preserve">our pouvoir </w:t>
            </w:r>
            <w:r w:rsidR="00000000" w:rsidRPr="00D76E2A">
              <w:rPr>
                <w:color w:val="FF0000"/>
                <w:szCs w:val="24"/>
                <w:highlight w:val="yellow"/>
              </w:rPr>
              <w:t>questionner et en discuter avec le/les pharmacien(s).</w:t>
            </w:r>
          </w:p>
          <w:p w14:paraId="44171E10" w14:textId="77777777" w:rsidR="00D8590B" w:rsidRPr="00D76E2A" w:rsidRDefault="00000000">
            <w:pPr>
              <w:pStyle w:val="normal11"/>
              <w:spacing w:after="0" w:line="240" w:lineRule="auto"/>
              <w:rPr>
                <w:color w:val="FF0000"/>
                <w:highlight w:val="yellow"/>
              </w:rPr>
            </w:pPr>
            <w:r w:rsidRPr="00D76E2A">
              <w:rPr>
                <w:color w:val="FF0000"/>
                <w:highlight w:val="yellow"/>
              </w:rPr>
              <w:t>- Assister ensuite à l’accueil et à l’accompagnement de plusieurs patients (avec ou sans ordonnances) par un pharmacien, et à chaque fois, identifier et noter tous les éléments de la relation patient/pharmacien et de leur adéquation ou non avec ce que vous aurez préalablement lu dans les sources ci-dessus. Débriefer ensuite avec le pharmacien en discutant et en le questionnant spécifiquement sur les éléments de cette relation avec le</w:t>
            </w:r>
            <w:commentRangeStart w:id="16"/>
            <w:commentRangeEnd w:id="16"/>
            <w:r w:rsidRPr="00D76E2A">
              <w:rPr>
                <w:color w:val="FF0000"/>
                <w:highlight w:val="yellow"/>
              </w:rPr>
              <w:commentReference w:id="16"/>
            </w:r>
            <w:r w:rsidRPr="00D76E2A">
              <w:rPr>
                <w:color w:val="FF0000"/>
                <w:highlight w:val="yellow"/>
              </w:rPr>
              <w:t xml:space="preserve"> patient que vous avez relevé. Noter également le(s) mot(s) utilisé(s) par le pharmacien et que vous n’avez pas compris et vous les faire expliquer ensuite avec de mots simples et accessibles par le pharmacien.</w:t>
            </w:r>
          </w:p>
        </w:tc>
      </w:tr>
      <w:tr w:rsidR="00D8590B" w14:paraId="138ED796"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804F2" w14:textId="77777777" w:rsidR="00345D38" w:rsidRDefault="00345D38"/>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27847"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5.E.2 De prendre conscience de l'importance d'adapter le dialogue au patient</w:t>
            </w:r>
          </w:p>
        </w:tc>
        <w:tc>
          <w:tcPr>
            <w:tcW w:w="102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D16C2" w14:textId="77777777" w:rsidR="00345D38" w:rsidRPr="00D76E2A" w:rsidRDefault="00345D38">
            <w:pPr>
              <w:rPr>
                <w:color w:val="FF0000"/>
                <w:highlight w:val="yellow"/>
              </w:rPr>
            </w:pPr>
          </w:p>
        </w:tc>
      </w:tr>
      <w:tr w:rsidR="00D8590B" w14:paraId="48FB138B"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1576D" w14:textId="77777777" w:rsidR="00345D38" w:rsidRDefault="00345D38"/>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B3EACE" w14:textId="77777777" w:rsidR="00D8590B" w:rsidRPr="00D76E2A" w:rsidRDefault="00000000">
            <w:pPr>
              <w:pStyle w:val="normal11"/>
              <w:spacing w:after="0" w:line="240" w:lineRule="auto"/>
              <w:rPr>
                <w:b/>
                <w:bCs/>
                <w:color w:val="FF0000"/>
                <w:highlight w:val="yellow"/>
              </w:rPr>
            </w:pPr>
            <w:r w:rsidRPr="00D76E2A">
              <w:rPr>
                <w:b/>
                <w:bCs/>
                <w:color w:val="FF0000"/>
                <w:highlight w:val="yellow"/>
              </w:rPr>
              <w:t>5.E.3 D’observer l’obligation du secret professionnel</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3C47E" w14:textId="77777777" w:rsidR="00D8590B" w:rsidRPr="00D76E2A" w:rsidRDefault="00000000">
            <w:pPr>
              <w:pStyle w:val="normal11"/>
              <w:spacing w:after="0" w:line="240" w:lineRule="auto"/>
              <w:rPr>
                <w:color w:val="FF0000"/>
                <w:highlight w:val="yellow"/>
              </w:rPr>
            </w:pPr>
            <w:r w:rsidRPr="00D76E2A">
              <w:rPr>
                <w:color w:val="FF0000"/>
                <w:highlight w:val="yellow"/>
              </w:rPr>
              <w:t xml:space="preserve">- Rechercher des informations sur le </w:t>
            </w:r>
            <w:hyperlink r:id="rId76" w:history="1">
              <w:r w:rsidR="00D8590B" w:rsidRPr="00D76E2A">
                <w:rPr>
                  <w:rStyle w:val="Internetlink"/>
                  <w:color w:val="FF0000"/>
                  <w:highlight w:val="yellow"/>
                </w:rPr>
                <w:t>site de l’Ordre de Pharmaciens</w:t>
              </w:r>
            </w:hyperlink>
            <w:r w:rsidRPr="00D76E2A">
              <w:rPr>
                <w:color w:val="FF0000"/>
                <w:highlight w:val="yellow"/>
              </w:rPr>
              <w:t xml:space="preserve"> et le </w:t>
            </w:r>
            <w:hyperlink r:id="rId77" w:history="1">
              <w:r w:rsidR="00D8590B" w:rsidRPr="00D76E2A">
                <w:rPr>
                  <w:rStyle w:val="Internetlink"/>
                  <w:color w:val="FF0000"/>
                  <w:szCs w:val="24"/>
                  <w:highlight w:val="yellow"/>
                </w:rPr>
                <w:t>Guide de stage du CPCMS</w:t>
              </w:r>
            </w:hyperlink>
            <w:r w:rsidRPr="00D76E2A">
              <w:rPr>
                <w:color w:val="FF0000"/>
                <w:highlight w:val="yellow"/>
              </w:rPr>
              <w:t xml:space="preserve"> pour </w:t>
            </w:r>
            <w:r w:rsidRPr="00D76E2A">
              <w:rPr>
                <w:color w:val="FF0000"/>
                <w:szCs w:val="24"/>
                <w:highlight w:val="yellow"/>
              </w:rPr>
              <w:t>pouvoir questionner et en discuter avec le/les pharmacien(s).</w:t>
            </w:r>
          </w:p>
          <w:p w14:paraId="29D5DF94" w14:textId="77777777" w:rsidR="00D8590B" w:rsidRPr="00D76E2A" w:rsidRDefault="00000000">
            <w:pPr>
              <w:pStyle w:val="normal11"/>
              <w:spacing w:after="0" w:line="240" w:lineRule="auto"/>
              <w:rPr>
                <w:color w:val="FF0000"/>
                <w:highlight w:val="yellow"/>
              </w:rPr>
            </w:pPr>
            <w:r w:rsidRPr="00D76E2A">
              <w:rPr>
                <w:b/>
                <w:color w:val="FF0000"/>
                <w:highlight w:val="yellow"/>
              </w:rPr>
              <w:t>Au tout début du premier jour de stage, discuter avec le(s) pharmacien(s) des règles de confidentialité que vous devez respecter tout comme tous les membres de l’équipe officinale.</w:t>
            </w:r>
          </w:p>
          <w:p w14:paraId="0CEF0763" w14:textId="77777777" w:rsidR="00D8590B" w:rsidRPr="00D76E2A" w:rsidRDefault="00000000">
            <w:pPr>
              <w:pStyle w:val="normal11"/>
              <w:spacing w:after="0" w:line="240" w:lineRule="auto"/>
              <w:rPr>
                <w:color w:val="FF0000"/>
                <w:highlight w:val="yellow"/>
              </w:rPr>
            </w:pPr>
            <w:r w:rsidRPr="00D76E2A">
              <w:rPr>
                <w:color w:val="FF0000"/>
                <w:highlight w:val="yellow"/>
              </w:rPr>
              <w:t>- Interroger le(s) pharmacien(s) let type d’informations qu’il vous est possible ou non de communiquer à des tierces personnes qui les demandent sur un des patients de la pharmacie ou qui viennent chercher les médicaments pour un patient (membre de la famille qui demande à quoi sert un des médicament, ami(e), agent de police, autre professionnel de santé, etc…)</w:t>
            </w:r>
          </w:p>
        </w:tc>
      </w:tr>
      <w:tr w:rsidR="00D8590B" w14:paraId="01D3BABF" w14:textId="77777777">
        <w:trPr>
          <w:trHeight w:val="244"/>
          <w:jc w:val="center"/>
        </w:trPr>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298646" w14:textId="77777777" w:rsidR="00D8590B" w:rsidRDefault="00000000">
            <w:pPr>
              <w:pStyle w:val="normal11"/>
              <w:spacing w:after="0" w:line="240" w:lineRule="auto"/>
              <w:jc w:val="center"/>
            </w:pPr>
            <w:r>
              <w:rPr>
                <w:b/>
              </w:rPr>
              <w:t>5.F</w:t>
            </w:r>
            <w:r>
              <w:t xml:space="preserve"> Comprendre l'obligation d'informations et de conseils associés à toute dispensation</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10FE8" w14:textId="77777777" w:rsidR="00D8590B" w:rsidRDefault="00000000">
            <w:pPr>
              <w:pStyle w:val="normal11"/>
              <w:spacing w:after="0" w:line="240" w:lineRule="auto"/>
              <w:rPr>
                <w:b/>
                <w:bCs/>
              </w:rPr>
            </w:pPr>
            <w:r>
              <w:rPr>
                <w:b/>
                <w:bCs/>
              </w:rPr>
              <w:t>5.F.1 D’observer et d’appréhender les informations délivrées au patient par le dispensateur</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C275F" w14:textId="77777777" w:rsidR="00D8590B" w:rsidRDefault="00000000">
            <w:pPr>
              <w:pStyle w:val="normal11"/>
              <w:spacing w:after="0" w:line="240" w:lineRule="auto"/>
            </w:pPr>
            <w:r>
              <w:t>- Discuter avec le(s) pharmacien(s) de l’importance des conseils associés à la dispensation de médicaments à des patients qui viennent avec ou sans ordonnance.</w:t>
            </w:r>
          </w:p>
          <w:p w14:paraId="499F5D86" w14:textId="77777777" w:rsidR="00D8590B" w:rsidRDefault="00000000">
            <w:pPr>
              <w:pStyle w:val="normal11"/>
              <w:spacing w:after="0" w:line="240" w:lineRule="auto"/>
            </w:pPr>
            <w:r>
              <w:t>- Assister à l’accompagnement par un pharmacien de plusieurs patients qui viennent à la pharmacie avec ou sans ordonnance, et à chaque fois, identifier et noter tous les différents types de conseils et d’informations</w:t>
            </w:r>
            <w:commentRangeStart w:id="17"/>
            <w:commentRangeEnd w:id="17"/>
            <w:r>
              <w:commentReference w:id="17"/>
            </w:r>
            <w:r>
              <w:t xml:space="preserve"> données par le pharmacien aux patients. Débriefer ensuite avec le pharmacien en discutant et en le questionnant spécifiquement sur l’intérêt et la place de ces informations et de ces conseils dans l’accompagnement de chacun de ces patients.</w:t>
            </w:r>
          </w:p>
        </w:tc>
      </w:tr>
      <w:tr w:rsidR="00D8590B" w14:paraId="189A4A72" w14:textId="77777777">
        <w:trPr>
          <w:trHeight w:val="244"/>
          <w:jc w:val="center"/>
        </w:trPr>
        <w:tc>
          <w:tcPr>
            <w:tcW w:w="21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FD56E" w14:textId="77777777" w:rsidR="00345D38" w:rsidRDefault="00345D38"/>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B9E9A" w14:textId="77777777" w:rsidR="00D8590B" w:rsidRPr="00D76E2A" w:rsidRDefault="00000000">
            <w:pPr>
              <w:pStyle w:val="normal11"/>
              <w:spacing w:after="0" w:line="240" w:lineRule="auto"/>
              <w:rPr>
                <w:b/>
                <w:bCs/>
                <w:color w:val="FF0000"/>
              </w:rPr>
            </w:pPr>
            <w:r w:rsidRPr="00D76E2A">
              <w:rPr>
                <w:b/>
                <w:bCs/>
                <w:color w:val="FF0000"/>
              </w:rPr>
              <w:t>5.F.2 De comprendre l’importance de l’observance</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048EB" w14:textId="77777777" w:rsidR="00D8590B" w:rsidRPr="00D76E2A" w:rsidRDefault="00000000">
            <w:pPr>
              <w:pStyle w:val="normal11"/>
              <w:spacing w:after="0" w:line="240" w:lineRule="auto"/>
              <w:rPr>
                <w:color w:val="FF0000"/>
              </w:rPr>
            </w:pPr>
            <w:r w:rsidRPr="00D76E2A">
              <w:rPr>
                <w:color w:val="FF0000"/>
              </w:rPr>
              <w:t>- Discuter avec le(s) pharmacien(s) de l’importance de l’observance en partant de cas de patients de l’officine atteint d’une pathologie chronique nécessitant un suivi régulier</w:t>
            </w:r>
          </w:p>
        </w:tc>
      </w:tr>
    </w:tbl>
    <w:p w14:paraId="53B57920" w14:textId="77777777" w:rsidR="00D8590B" w:rsidRDefault="00000000">
      <w:pPr>
        <w:pStyle w:val="normal11"/>
        <w:pageBreakBefore/>
      </w:pPr>
      <w:r>
        <w:rPr>
          <w:b/>
          <w:sz w:val="36"/>
          <w:szCs w:val="36"/>
        </w:rPr>
        <w:lastRenderedPageBreak/>
        <w:t>6. Découverte des autres missions et activités du pharmacien</w:t>
      </w:r>
    </w:p>
    <w:tbl>
      <w:tblPr>
        <w:tblW w:w="15592" w:type="dxa"/>
        <w:jc w:val="center"/>
        <w:tblLayout w:type="fixed"/>
        <w:tblCellMar>
          <w:left w:w="10" w:type="dxa"/>
          <w:right w:w="10" w:type="dxa"/>
        </w:tblCellMar>
        <w:tblLook w:val="0000" w:firstRow="0" w:lastRow="0" w:firstColumn="0" w:lastColumn="0" w:noHBand="0" w:noVBand="0"/>
      </w:tblPr>
      <w:tblGrid>
        <w:gridCol w:w="2692"/>
        <w:gridCol w:w="3114"/>
        <w:gridCol w:w="9786"/>
      </w:tblGrid>
      <w:tr w:rsidR="00D8590B" w14:paraId="0A819074" w14:textId="77777777">
        <w:trPr>
          <w:trHeight w:val="244"/>
          <w:jc w:val="center"/>
        </w:trPr>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61C87" w14:textId="77777777" w:rsidR="00D8590B" w:rsidRDefault="00000000">
            <w:pPr>
              <w:pStyle w:val="normal11"/>
              <w:spacing w:after="0" w:line="240" w:lineRule="auto"/>
              <w:jc w:val="center"/>
            </w:pPr>
            <w:r>
              <w:rPr>
                <w:b/>
                <w:i/>
              </w:rPr>
              <w:t>L’objectif du stage est de …</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011A84" w14:textId="77777777" w:rsidR="00D8590B" w:rsidRDefault="00000000">
            <w:pPr>
              <w:pStyle w:val="normal11"/>
              <w:spacing w:after="0" w:line="240" w:lineRule="auto"/>
              <w:jc w:val="center"/>
            </w:pPr>
            <w:r>
              <w:rPr>
                <w:b/>
                <w:i/>
              </w:rPr>
              <w:t>A la fin de mon stage, je suis en capacité …</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331FD" w14:textId="77777777" w:rsidR="00D8590B" w:rsidRDefault="00000000">
            <w:pPr>
              <w:pStyle w:val="normal11"/>
              <w:spacing w:after="0" w:line="240" w:lineRule="auto"/>
              <w:jc w:val="center"/>
            </w:pPr>
            <w:r>
              <w:rPr>
                <w:b/>
                <w:i/>
              </w:rPr>
              <w:t>Situations d’apprentissage en officine permettant de travailler et d’acquérir ces capacités</w:t>
            </w:r>
          </w:p>
        </w:tc>
      </w:tr>
      <w:tr w:rsidR="00D8590B" w14:paraId="25FD9977" w14:textId="77777777">
        <w:trPr>
          <w:trHeight w:val="244"/>
          <w:jc w:val="center"/>
        </w:trPr>
        <w:tc>
          <w:tcPr>
            <w:tcW w:w="26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78F67F1" w14:textId="77777777" w:rsidR="00D8590B" w:rsidRDefault="00000000">
            <w:pPr>
              <w:pStyle w:val="normal11"/>
              <w:spacing w:after="0" w:line="240" w:lineRule="auto"/>
              <w:jc w:val="center"/>
            </w:pPr>
            <w:r>
              <w:rPr>
                <w:b/>
              </w:rPr>
              <w:t xml:space="preserve">6.A </w:t>
            </w:r>
            <w:r>
              <w:t>Découvrir la prise en charge des patients lors de soins de 1</w:t>
            </w:r>
            <w:r>
              <w:rPr>
                <w:vertAlign w:val="superscript"/>
              </w:rPr>
              <w:t>er</w:t>
            </w:r>
            <w:r>
              <w:t xml:space="preserve"> recours</w:t>
            </w:r>
          </w:p>
          <w:p w14:paraId="43934C10" w14:textId="77777777" w:rsidR="00D8590B" w:rsidRDefault="00D8590B">
            <w:pPr>
              <w:pStyle w:val="normal11"/>
              <w:spacing w:after="0" w:line="240" w:lineRule="auto"/>
              <w:jc w:val="center"/>
            </w:pP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9CE8B" w14:textId="77777777" w:rsidR="00D8590B" w:rsidRPr="00D76E2A" w:rsidRDefault="00000000">
            <w:pPr>
              <w:pStyle w:val="normal11"/>
              <w:spacing w:after="0" w:line="240" w:lineRule="auto"/>
            </w:pPr>
            <w:r w:rsidRPr="00D76E2A">
              <w:rPr>
                <w:b/>
              </w:rPr>
              <w:t xml:space="preserve">6.A.1 </w:t>
            </w:r>
            <w:r w:rsidRPr="00D76E2A">
              <w:t>D’observer l’accueil des patients sans ordonnance et la valorisation de l’acte pharmaceutique pour la dispensation des médicaments de Prescription Médicale Facultative</w:t>
            </w:r>
          </w:p>
        </w:tc>
        <w:tc>
          <w:tcPr>
            <w:tcW w:w="97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55DF9" w14:textId="77777777" w:rsidR="00D8590B" w:rsidRPr="00D76E2A" w:rsidRDefault="00000000">
            <w:pPr>
              <w:pStyle w:val="normal11"/>
              <w:spacing w:after="0" w:line="240" w:lineRule="auto"/>
              <w:rPr>
                <w:highlight w:val="yellow"/>
              </w:rPr>
            </w:pPr>
            <w:r w:rsidRPr="00D76E2A">
              <w:rPr>
                <w:highlight w:val="yellow"/>
              </w:rPr>
              <w:t xml:space="preserve">- Rechercher des informations dans </w:t>
            </w:r>
            <w:r w:rsidRPr="00D76E2A">
              <w:rPr>
                <w:color w:val="4472C4"/>
                <w:highlight w:val="yellow"/>
                <w:u w:val="single"/>
              </w:rPr>
              <w:t>l’Annexe P02</w:t>
            </w:r>
            <w:r w:rsidRPr="00D76E2A">
              <w:rPr>
                <w:b/>
                <w:i/>
                <w:color w:val="4472C4"/>
                <w:highlight w:val="yellow"/>
              </w:rPr>
              <w:t xml:space="preserve"> </w:t>
            </w:r>
            <w:r w:rsidRPr="00D76E2A">
              <w:rPr>
                <w:highlight w:val="yellow"/>
              </w:rPr>
              <w:t xml:space="preserve">et le </w:t>
            </w:r>
            <w:hyperlink r:id="rId78" w:anchor="les-conseils-pharmaceutiques" w:history="1">
              <w:r w:rsidR="00D8590B" w:rsidRPr="00D76E2A">
                <w:rPr>
                  <w:rStyle w:val="Internetlink"/>
                  <w:highlight w:val="yellow"/>
                </w:rPr>
                <w:t xml:space="preserve">Guide de stage du CPCMS </w:t>
              </w:r>
            </w:hyperlink>
            <w:r w:rsidRPr="00D76E2A">
              <w:rPr>
                <w:highlight w:val="yellow"/>
              </w:rPr>
              <w:t xml:space="preserve"> pour </w:t>
            </w:r>
            <w:r w:rsidRPr="00D76E2A">
              <w:rPr>
                <w:szCs w:val="24"/>
                <w:highlight w:val="yellow"/>
              </w:rPr>
              <w:t>pouvoir questionner et en discuter avec le/les pharmacien(s).</w:t>
            </w:r>
          </w:p>
          <w:p w14:paraId="3E82EB21" w14:textId="77777777" w:rsidR="00D8590B" w:rsidRPr="00D76E2A" w:rsidRDefault="00000000">
            <w:pPr>
              <w:pStyle w:val="normal11"/>
              <w:spacing w:after="0" w:line="240" w:lineRule="auto"/>
              <w:rPr>
                <w:highlight w:val="yellow"/>
              </w:rPr>
            </w:pPr>
            <w:r w:rsidRPr="00D76E2A">
              <w:rPr>
                <w:highlight w:val="yellow"/>
              </w:rPr>
              <w:t>- Discuter avec le(s) pharmacien(s) de l’importance de l’interrogatoire et du type de questions à poser lors de l’accueil d’un patient sans ordonnance au comptoir.</w:t>
            </w:r>
          </w:p>
          <w:p w14:paraId="3F832A61" w14:textId="77777777" w:rsidR="00D8590B" w:rsidRPr="00D76E2A" w:rsidRDefault="00000000">
            <w:pPr>
              <w:pStyle w:val="normal11"/>
              <w:spacing w:after="0" w:line="240" w:lineRule="auto"/>
              <w:rPr>
                <w:highlight w:val="yellow"/>
              </w:rPr>
            </w:pPr>
            <w:r w:rsidRPr="00D76E2A">
              <w:t>- Assister à l’accompagnement par un pharmacien d’au moins une dizaine de patients ayant une demande sans ordonnance, et à chaque fois, identifier et noter tous les éléments des étapes de l’accompagnement du patient et de leur adéquation ou non avec ce que vous aurez préalablement lu dans les sources ci-dessus. Débriefer ensuite en échangeant avec le pharmacien et en lui posant vos éventuelles questions sur les éléments de l’accompagnement du patient que vous avez relevé. Faites-vous expliquer par le pharmacien son cheminement et son raisonnement qui l’ont conduit aux décisions qu’il a pris concernant la délivrance ou non de médicaments au patient et/ou son orientation vers un autre professionnel de santé.</w:t>
            </w:r>
          </w:p>
        </w:tc>
      </w:tr>
      <w:tr w:rsidR="00D8590B" w14:paraId="3AF0B9D5" w14:textId="77777777">
        <w:trPr>
          <w:trHeight w:val="244"/>
          <w:jc w:val="center"/>
        </w:trPr>
        <w:tc>
          <w:tcPr>
            <w:tcW w:w="2692"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CF535FD" w14:textId="77777777" w:rsidR="00345D38" w:rsidRDefault="00345D38"/>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24D086" w14:textId="77777777" w:rsidR="00D8590B" w:rsidRPr="00D76E2A" w:rsidRDefault="00000000">
            <w:pPr>
              <w:pStyle w:val="normal11"/>
              <w:spacing w:after="0" w:line="240" w:lineRule="auto"/>
            </w:pPr>
            <w:r w:rsidRPr="00D76E2A">
              <w:rPr>
                <w:b/>
              </w:rPr>
              <w:t xml:space="preserve">6.A.2 </w:t>
            </w:r>
            <w:r w:rsidRPr="00D76E2A">
              <w:t>Comprendre le rôle de conseil et d’orientation des patients dans système de soin par le pharmacien</w:t>
            </w:r>
          </w:p>
        </w:tc>
        <w:tc>
          <w:tcPr>
            <w:tcW w:w="97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08590" w14:textId="77777777" w:rsidR="00345D38" w:rsidRPr="00D76E2A" w:rsidRDefault="00345D38">
            <w:pPr>
              <w:rPr>
                <w:highlight w:val="yellow"/>
              </w:rPr>
            </w:pPr>
          </w:p>
        </w:tc>
      </w:tr>
      <w:tr w:rsidR="00D8590B" w14:paraId="7BD3EF36" w14:textId="77777777">
        <w:trPr>
          <w:trHeight w:val="244"/>
          <w:jc w:val="center"/>
        </w:trPr>
        <w:tc>
          <w:tcPr>
            <w:tcW w:w="2692"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015F606" w14:textId="77777777" w:rsidR="00345D38" w:rsidRDefault="00345D38"/>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8C0F43" w14:textId="77777777" w:rsidR="00D8590B" w:rsidRDefault="00000000">
            <w:pPr>
              <w:pStyle w:val="normal11"/>
              <w:spacing w:after="0" w:line="240" w:lineRule="auto"/>
            </w:pPr>
            <w:r>
              <w:rPr>
                <w:b/>
              </w:rPr>
              <w:t xml:space="preserve">6.A.3 </w:t>
            </w:r>
            <w:r>
              <w:t>D’identifier des actions de dépistage et de prévention et consulter les informations nécessaires (CESPHARM, Santé publique France …)</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230F8" w14:textId="77777777" w:rsidR="00D8590B" w:rsidRPr="00D76E2A" w:rsidRDefault="00000000">
            <w:pPr>
              <w:pStyle w:val="normal11"/>
              <w:spacing w:after="0" w:line="240" w:lineRule="auto"/>
              <w:rPr>
                <w:highlight w:val="yellow"/>
              </w:rPr>
            </w:pPr>
            <w:r>
              <w:t xml:space="preserve">- </w:t>
            </w:r>
            <w:r w:rsidRPr="00D76E2A">
              <w:rPr>
                <w:highlight w:val="yellow"/>
              </w:rPr>
              <w:t xml:space="preserve">Rechercher des informations sur le site du </w:t>
            </w:r>
            <w:hyperlink r:id="rId79" w:history="1">
              <w:r w:rsidR="00D8590B" w:rsidRPr="00D76E2A">
                <w:rPr>
                  <w:rStyle w:val="Internetlink"/>
                  <w:highlight w:val="yellow"/>
                </w:rPr>
                <w:t>CESPHARM</w:t>
              </w:r>
            </w:hyperlink>
            <w:r w:rsidRPr="00D76E2A">
              <w:rPr>
                <w:highlight w:val="yellow"/>
              </w:rPr>
              <w:t xml:space="preserve">, le site de </w:t>
            </w:r>
            <w:hyperlink r:id="rId80" w:history="1">
              <w:r w:rsidR="00D8590B" w:rsidRPr="00D76E2A">
                <w:rPr>
                  <w:rStyle w:val="Internetlink"/>
                  <w:highlight w:val="yellow"/>
                </w:rPr>
                <w:t>site de l’Ordre de Pharmaciens</w:t>
              </w:r>
            </w:hyperlink>
            <w:r w:rsidRPr="00D76E2A">
              <w:rPr>
                <w:highlight w:val="yellow"/>
              </w:rPr>
              <w:t xml:space="preserve">, le site de </w:t>
            </w:r>
            <w:hyperlink r:id="rId81" w:history="1">
              <w:r w:rsidR="00D8590B" w:rsidRPr="00D76E2A">
                <w:rPr>
                  <w:rStyle w:val="Internetlink"/>
                  <w:highlight w:val="yellow"/>
                </w:rPr>
                <w:t>l’Assurance Maladie</w:t>
              </w:r>
            </w:hyperlink>
            <w:r w:rsidRPr="00D76E2A">
              <w:rPr>
                <w:highlight w:val="yellow"/>
              </w:rPr>
              <w:t xml:space="preserve"> et le </w:t>
            </w:r>
            <w:hyperlink r:id="rId82" w:anchor="missions-facultatives" w:history="1">
              <w:r w:rsidR="00D8590B" w:rsidRPr="00D76E2A">
                <w:rPr>
                  <w:rStyle w:val="Internetlink"/>
                  <w:highlight w:val="yellow"/>
                </w:rPr>
                <w:t xml:space="preserve">Guide de stage du CPCMS </w:t>
              </w:r>
            </w:hyperlink>
            <w:r w:rsidRPr="00D76E2A">
              <w:rPr>
                <w:highlight w:val="yellow"/>
              </w:rPr>
              <w:t xml:space="preserve"> pour </w:t>
            </w:r>
            <w:r w:rsidRPr="00D76E2A">
              <w:rPr>
                <w:szCs w:val="24"/>
                <w:highlight w:val="yellow"/>
              </w:rPr>
              <w:t>pouvoir questionner et en discuter avec le(s) pharmacien(s).</w:t>
            </w:r>
          </w:p>
          <w:p w14:paraId="658D5356" w14:textId="77777777" w:rsidR="00D8590B" w:rsidRPr="00D76E2A" w:rsidRDefault="00000000">
            <w:pPr>
              <w:pStyle w:val="normal11"/>
              <w:spacing w:after="0" w:line="240" w:lineRule="auto"/>
              <w:rPr>
                <w:highlight w:val="yellow"/>
              </w:rPr>
            </w:pPr>
            <w:r w:rsidRPr="00D76E2A">
              <w:rPr>
                <w:szCs w:val="24"/>
                <w:highlight w:val="yellow"/>
              </w:rPr>
              <w:t>- A l’aide des différentes sources ci-dessus, établir la liste des actes conventionnés de dépistage et de prévention qui peuvent être réalisé en officine. La faire vérifier par un pharmacien et en discuter avec lui.</w:t>
            </w:r>
          </w:p>
          <w:p w14:paraId="79C301C0" w14:textId="77777777" w:rsidR="00D8590B" w:rsidRDefault="00000000">
            <w:pPr>
              <w:pStyle w:val="normal11"/>
              <w:spacing w:after="0" w:line="240" w:lineRule="auto"/>
            </w:pPr>
            <w:r w:rsidRPr="00D76E2A">
              <w:rPr>
                <w:szCs w:val="24"/>
                <w:highlight w:val="yellow"/>
              </w:rPr>
              <w:t>- Etablir la liste des actes conventionnés de dépistage et de prévention réalisés sur votre lieu de stage et la comparer à la liste précédente.</w:t>
            </w:r>
          </w:p>
          <w:p w14:paraId="49271816" w14:textId="77777777" w:rsidR="00D8590B" w:rsidRDefault="00000000">
            <w:pPr>
              <w:pStyle w:val="normal11"/>
              <w:spacing w:after="0" w:line="240" w:lineRule="auto"/>
            </w:pPr>
            <w:r>
              <w:rPr>
                <w:szCs w:val="24"/>
              </w:rPr>
              <w:t xml:space="preserve">- Assister à la réalisation par le(s) pharmaciens(s) des différents actes de prévention et de dépistage réalisés dans votre lieu de stage. </w:t>
            </w:r>
            <w:r>
              <w:t>Débriefer ensuite en échangeant avec les(s) pharmacien(s) et en leur(s) posant vos éventuelles questions en rapport avec ce à quoi vous avez assisté.</w:t>
            </w:r>
          </w:p>
        </w:tc>
      </w:tr>
      <w:tr w:rsidR="00D8590B" w14:paraId="024756DB" w14:textId="77777777">
        <w:trPr>
          <w:trHeight w:val="244"/>
          <w:jc w:val="center"/>
        </w:trPr>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CE80D" w14:textId="77777777" w:rsidR="00D8590B" w:rsidRDefault="00000000">
            <w:pPr>
              <w:pStyle w:val="normal11"/>
              <w:spacing w:after="0" w:line="240" w:lineRule="auto"/>
              <w:jc w:val="center"/>
            </w:pPr>
            <w:r>
              <w:rPr>
                <w:b/>
              </w:rPr>
              <w:t xml:space="preserve">6.B </w:t>
            </w:r>
            <w:r>
              <w:t>Comprendre le rôle du pharmacien dans l'Éducation Thérapeutique du Patient (ETP)</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EF0E6" w14:textId="77777777" w:rsidR="00D8590B" w:rsidRDefault="00000000">
            <w:pPr>
              <w:pStyle w:val="normal11"/>
              <w:spacing w:after="0" w:line="240" w:lineRule="auto"/>
            </w:pPr>
            <w:r>
              <w:rPr>
                <w:b/>
              </w:rPr>
              <w:t xml:space="preserve">6.B.1 </w:t>
            </w:r>
            <w:r>
              <w:t>De s’informer sur la place et l’implication possible du pharmacien dans l’ETP</w:t>
            </w:r>
          </w:p>
          <w:p w14:paraId="165C678C" w14:textId="77777777" w:rsidR="00D8590B" w:rsidRDefault="00D8590B">
            <w:pPr>
              <w:pStyle w:val="normal11"/>
              <w:spacing w:after="0" w:line="240" w:lineRule="auto"/>
            </w:pP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D1DFA" w14:textId="77777777" w:rsidR="00D8590B" w:rsidRPr="00D76E2A" w:rsidRDefault="00000000">
            <w:pPr>
              <w:pStyle w:val="normal11"/>
              <w:spacing w:after="0" w:line="240" w:lineRule="auto"/>
              <w:rPr>
                <w:highlight w:val="yellow"/>
              </w:rPr>
            </w:pPr>
            <w:r w:rsidRPr="00D76E2A">
              <w:rPr>
                <w:highlight w:val="yellow"/>
              </w:rPr>
              <w:t xml:space="preserve">Rechercher des informations sur le site de </w:t>
            </w:r>
            <w:hyperlink r:id="rId83" w:history="1">
              <w:r w:rsidR="00D8590B" w:rsidRPr="00D76E2A">
                <w:rPr>
                  <w:rStyle w:val="Internetlink"/>
                  <w:highlight w:val="yellow"/>
                </w:rPr>
                <w:t>site de l’Ordre de Pharmaciens</w:t>
              </w:r>
            </w:hyperlink>
            <w:r w:rsidRPr="00D76E2A">
              <w:rPr>
                <w:highlight w:val="yellow"/>
              </w:rPr>
              <w:t>, de</w:t>
            </w:r>
            <w:hyperlink r:id="rId84" w:history="1">
              <w:r w:rsidR="00D8590B" w:rsidRPr="00D76E2A">
                <w:rPr>
                  <w:rStyle w:val="Internetlink"/>
                  <w:highlight w:val="yellow"/>
                </w:rPr>
                <w:t xml:space="preserve"> l’URPS Pharmacien PACA</w:t>
              </w:r>
            </w:hyperlink>
            <w:r w:rsidRPr="00D76E2A">
              <w:rPr>
                <w:highlight w:val="yellow"/>
              </w:rPr>
              <w:t xml:space="preserve"> et de </w:t>
            </w:r>
            <w:hyperlink r:id="rId85" w:history="1">
              <w:r w:rsidR="00D8590B" w:rsidRPr="00D76E2A">
                <w:rPr>
                  <w:rStyle w:val="Internetlink"/>
                  <w:highlight w:val="yellow"/>
                </w:rPr>
                <w:t>l’Assurance Maladie</w:t>
              </w:r>
            </w:hyperlink>
            <w:r w:rsidRPr="00D76E2A">
              <w:rPr>
                <w:highlight w:val="yellow"/>
              </w:rPr>
              <w:t xml:space="preserve"> pour </w:t>
            </w:r>
            <w:r w:rsidRPr="00D76E2A">
              <w:rPr>
                <w:szCs w:val="24"/>
                <w:highlight w:val="yellow"/>
              </w:rPr>
              <w:t>pouvoir questionner et en discuter avec le(s) pharmacien(s).</w:t>
            </w:r>
          </w:p>
          <w:p w14:paraId="167401E6" w14:textId="77777777" w:rsidR="00D8590B" w:rsidRDefault="00000000">
            <w:pPr>
              <w:pStyle w:val="normal11"/>
              <w:spacing w:after="0" w:line="240" w:lineRule="auto"/>
            </w:pPr>
            <w:r w:rsidRPr="00D76E2A">
              <w:rPr>
                <w:szCs w:val="24"/>
                <w:highlight w:val="yellow"/>
              </w:rPr>
              <w:t>- Discuter avec le(s) pharmacien(s) sur la formation nécessaire, la démarche, les programmes d’ETP auxquels participent l’officine et les intérêts pour les patients et l’officine.</w:t>
            </w:r>
          </w:p>
          <w:p w14:paraId="7B79949D" w14:textId="77777777" w:rsidR="00D8590B" w:rsidRDefault="00000000">
            <w:pPr>
              <w:pStyle w:val="normal11"/>
              <w:spacing w:after="0" w:line="240" w:lineRule="auto"/>
            </w:pPr>
            <w:r>
              <w:rPr>
                <w:szCs w:val="24"/>
              </w:rPr>
              <w:t xml:space="preserve">- Assister à la réalisation par un pharmacien d’une séance d’ETP. </w:t>
            </w:r>
            <w:r>
              <w:t>Débriefer ensuite en échangeant avec les(s) pharmacien(s) et en leur(s) posant vos éventuelles questions en rapport avec ce à quoi vous avez assisté.</w:t>
            </w:r>
          </w:p>
        </w:tc>
      </w:tr>
      <w:tr w:rsidR="00D8590B" w14:paraId="15B90BA0" w14:textId="77777777">
        <w:trPr>
          <w:trHeight w:val="244"/>
          <w:jc w:val="center"/>
        </w:trPr>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BC0F1" w14:textId="77777777" w:rsidR="00D8590B" w:rsidRDefault="00000000">
            <w:pPr>
              <w:pStyle w:val="normal11"/>
              <w:spacing w:after="0" w:line="240" w:lineRule="auto"/>
              <w:jc w:val="center"/>
            </w:pPr>
            <w:r>
              <w:rPr>
                <w:b/>
              </w:rPr>
              <w:t xml:space="preserve">6.C </w:t>
            </w:r>
            <w:r>
              <w:t>Découvrir les rôles du pharmacien dans le suivi des patients chroniques</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58590" w14:textId="77777777" w:rsidR="00D8590B" w:rsidRDefault="00000000">
            <w:pPr>
              <w:pStyle w:val="normal11"/>
              <w:spacing w:after="0" w:line="240" w:lineRule="auto"/>
            </w:pPr>
            <w:r>
              <w:rPr>
                <w:b/>
              </w:rPr>
              <w:t xml:space="preserve">6.C.1 </w:t>
            </w:r>
            <w:r>
              <w:t>De se renseigner sur les entretiens pharmaceutiques et leur pratique</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61D5FF" w14:textId="77777777" w:rsidR="00D8590B" w:rsidRPr="00910C04" w:rsidRDefault="00000000">
            <w:pPr>
              <w:pStyle w:val="normal11"/>
              <w:spacing w:after="0" w:line="240" w:lineRule="auto"/>
              <w:rPr>
                <w:highlight w:val="yellow"/>
              </w:rPr>
            </w:pPr>
            <w:r w:rsidRPr="00910C04">
              <w:rPr>
                <w:highlight w:val="yellow"/>
              </w:rPr>
              <w:t xml:space="preserve">- Rechercher des informations sur le site de </w:t>
            </w:r>
            <w:hyperlink r:id="rId86" w:anchor="titre3" w:history="1">
              <w:r w:rsidR="00D8590B" w:rsidRPr="00910C04">
                <w:rPr>
                  <w:rStyle w:val="Internetlink"/>
                  <w:highlight w:val="yellow"/>
                </w:rPr>
                <w:t>site de l’Ordre de Pharmaciens</w:t>
              </w:r>
            </w:hyperlink>
            <w:r w:rsidRPr="00910C04">
              <w:rPr>
                <w:highlight w:val="yellow"/>
              </w:rPr>
              <w:t xml:space="preserve">,  et de </w:t>
            </w:r>
            <w:hyperlink r:id="rId87" w:history="1">
              <w:r w:rsidR="00D8590B" w:rsidRPr="00910C04">
                <w:rPr>
                  <w:rStyle w:val="Internetlink"/>
                  <w:highlight w:val="yellow"/>
                </w:rPr>
                <w:t>l’Assurance Maladie</w:t>
              </w:r>
            </w:hyperlink>
            <w:r w:rsidRPr="00910C04">
              <w:rPr>
                <w:highlight w:val="yellow"/>
              </w:rPr>
              <w:t xml:space="preserve"> pour </w:t>
            </w:r>
            <w:r w:rsidRPr="00910C04">
              <w:rPr>
                <w:szCs w:val="24"/>
                <w:highlight w:val="yellow"/>
              </w:rPr>
              <w:t>pouvoir questionner et en discuter avec le(s) pharmacien(s).</w:t>
            </w:r>
          </w:p>
          <w:p w14:paraId="775B6961" w14:textId="77777777" w:rsidR="00D8590B" w:rsidRDefault="00000000">
            <w:pPr>
              <w:pStyle w:val="normal11"/>
              <w:spacing w:after="0" w:line="240" w:lineRule="auto"/>
            </w:pPr>
            <w:r w:rsidRPr="00910C04">
              <w:rPr>
                <w:szCs w:val="24"/>
                <w:highlight w:val="yellow"/>
              </w:rPr>
              <w:t>- Identifier ceux qui sont réalisés sur votre lieu de stage et discuter avec le(s) pharmacien(s) de la démarche, des modalités de leur réalisation et des intérêts pour les patients et pour l’officine.</w:t>
            </w:r>
          </w:p>
          <w:p w14:paraId="08E6B4F7" w14:textId="77777777" w:rsidR="00D8590B" w:rsidRDefault="00000000">
            <w:pPr>
              <w:pStyle w:val="normal11"/>
              <w:spacing w:after="0" w:line="240" w:lineRule="auto"/>
            </w:pPr>
            <w:r>
              <w:rPr>
                <w:szCs w:val="24"/>
              </w:rPr>
              <w:t xml:space="preserve">- Assister à la réalisation par un pharmacien d’un entretien pharmaceutique avec un patient. </w:t>
            </w:r>
            <w:r>
              <w:t>Débriefer ensuite en échangeant avec les(s) pharmacien(s) et en leur(s) posant vos éventuelles questions en rapport avec ce à quoi vous avez assisté.</w:t>
            </w:r>
          </w:p>
        </w:tc>
      </w:tr>
      <w:tr w:rsidR="00D8590B" w14:paraId="11FAF093" w14:textId="77777777">
        <w:trPr>
          <w:trHeight w:val="244"/>
          <w:jc w:val="center"/>
        </w:trPr>
        <w:tc>
          <w:tcPr>
            <w:tcW w:w="26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FACD3" w14:textId="77777777" w:rsidR="00D8590B" w:rsidRDefault="00000000">
            <w:pPr>
              <w:pStyle w:val="normal11"/>
              <w:widowControl w:val="0"/>
              <w:spacing w:after="0" w:line="276" w:lineRule="auto"/>
            </w:pPr>
            <w:r>
              <w:rPr>
                <w:b/>
              </w:rPr>
              <w:lastRenderedPageBreak/>
              <w:t xml:space="preserve">6.C </w:t>
            </w:r>
            <w:r>
              <w:t>Découvrir les rôles du pharmacien dans le suivi des patients chroniques</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6013B" w14:textId="77777777" w:rsidR="00D8590B" w:rsidRDefault="00000000">
            <w:pPr>
              <w:pStyle w:val="normal11"/>
              <w:spacing w:after="0" w:line="240" w:lineRule="auto"/>
            </w:pPr>
            <w:r>
              <w:rPr>
                <w:b/>
              </w:rPr>
              <w:t xml:space="preserve">6.C.2 </w:t>
            </w:r>
            <w:r>
              <w:t>De comprendre l’intérêt d’un bilan partagé de médication</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A018A" w14:textId="77777777" w:rsidR="00D8590B" w:rsidRPr="00910C04" w:rsidRDefault="00000000">
            <w:pPr>
              <w:pStyle w:val="normal11"/>
              <w:spacing w:after="0" w:line="240" w:lineRule="auto"/>
              <w:rPr>
                <w:highlight w:val="yellow"/>
              </w:rPr>
            </w:pPr>
            <w:r w:rsidRPr="00910C04">
              <w:rPr>
                <w:highlight w:val="yellow"/>
              </w:rPr>
              <w:t xml:space="preserve">- Rechercher des informations sur le site de </w:t>
            </w:r>
            <w:hyperlink r:id="rId88" w:anchor="titre3" w:history="1">
              <w:r w:rsidR="00D8590B" w:rsidRPr="00910C04">
                <w:rPr>
                  <w:rStyle w:val="Internetlink"/>
                  <w:highlight w:val="yellow"/>
                </w:rPr>
                <w:t>site de l’Ordre de Pharmaciens</w:t>
              </w:r>
            </w:hyperlink>
            <w:r w:rsidRPr="00910C04">
              <w:rPr>
                <w:highlight w:val="yellow"/>
              </w:rPr>
              <w:t xml:space="preserve"> et de </w:t>
            </w:r>
            <w:hyperlink r:id="rId89" w:history="1">
              <w:r w:rsidR="00D8590B" w:rsidRPr="00910C04">
                <w:rPr>
                  <w:rStyle w:val="Internetlink"/>
                  <w:highlight w:val="yellow"/>
                </w:rPr>
                <w:t>l’Assurance Maladie</w:t>
              </w:r>
            </w:hyperlink>
            <w:r w:rsidRPr="00910C04">
              <w:rPr>
                <w:highlight w:val="yellow"/>
              </w:rPr>
              <w:t xml:space="preserve"> pour </w:t>
            </w:r>
            <w:r w:rsidRPr="00910C04">
              <w:rPr>
                <w:szCs w:val="24"/>
                <w:highlight w:val="yellow"/>
              </w:rPr>
              <w:t>pouvoir questionner et en discuter avec le(s) pharmacien(s).</w:t>
            </w:r>
          </w:p>
          <w:p w14:paraId="6CD9BB16" w14:textId="77777777" w:rsidR="00D8590B" w:rsidRDefault="00000000">
            <w:pPr>
              <w:pStyle w:val="normal11"/>
              <w:spacing w:after="0" w:line="240" w:lineRule="auto"/>
            </w:pPr>
            <w:r w:rsidRPr="00910C04">
              <w:rPr>
                <w:szCs w:val="24"/>
                <w:highlight w:val="yellow"/>
              </w:rPr>
              <w:t>- Discuter avec le(s) pharmacien(s) de la démarche, de leur réalisation sur le lieu de stage et des intérêts pour les patients et pour l’officine.</w:t>
            </w:r>
          </w:p>
          <w:p w14:paraId="77EB1E6B" w14:textId="77777777" w:rsidR="00D8590B" w:rsidRDefault="00000000">
            <w:pPr>
              <w:pStyle w:val="normal11"/>
              <w:spacing w:after="0" w:line="240" w:lineRule="auto"/>
            </w:pPr>
            <w:r>
              <w:rPr>
                <w:szCs w:val="24"/>
              </w:rPr>
              <w:t xml:space="preserve">- Assister à la réalisation par un pharmacien d’un bilan partagé de médication avec un patient. </w:t>
            </w:r>
            <w:r>
              <w:t>Débriefer ensuite en échangeant avec les(s) pharmacien(s) et en leur(s) posant vos éventuelles questions en rapport avec ce à quoi vous avez assisté.</w:t>
            </w:r>
          </w:p>
        </w:tc>
      </w:tr>
      <w:tr w:rsidR="00D8590B" w14:paraId="4AC54F18" w14:textId="77777777">
        <w:trPr>
          <w:trHeight w:val="244"/>
          <w:jc w:val="center"/>
        </w:trPr>
        <w:tc>
          <w:tcPr>
            <w:tcW w:w="26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BFB10" w14:textId="77777777" w:rsidR="00345D38" w:rsidRDefault="00345D38"/>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B6F7B" w14:textId="77777777" w:rsidR="00D8590B" w:rsidRDefault="00000000">
            <w:pPr>
              <w:pStyle w:val="normal11"/>
              <w:spacing w:after="0" w:line="240" w:lineRule="auto"/>
              <w:rPr>
                <w:b/>
                <w:bCs/>
              </w:rPr>
            </w:pPr>
            <w:r w:rsidRPr="00910C04">
              <w:rPr>
                <w:b/>
                <w:bCs/>
                <w:color w:val="FF0000"/>
              </w:rPr>
              <w:t>6.C.3 De s’informer sur l’évaluation et l’amélioration de l’observance.</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06CEA" w14:textId="77777777" w:rsidR="00D8590B" w:rsidRPr="00910C04" w:rsidRDefault="00000000">
            <w:pPr>
              <w:pStyle w:val="normal11"/>
              <w:spacing w:after="0" w:line="240" w:lineRule="auto"/>
              <w:rPr>
                <w:color w:val="FF0000"/>
              </w:rPr>
            </w:pPr>
            <w:r w:rsidRPr="00910C04">
              <w:rPr>
                <w:color w:val="FF0000"/>
                <w:szCs w:val="24"/>
                <w:highlight w:val="yellow"/>
              </w:rPr>
              <w:t xml:space="preserve">- Interroger le(s) pharmacien(s) et discuter avec lui(eux) des éléments qui lui(leur) font suspecter une difficulté d’observance pour un patient (retour de médicaments par le patients, refus de boite par le patient qui vient chercher le renouvellement d’ordonnance, </w:t>
            </w:r>
            <w:proofErr w:type="gramStart"/>
            <w:r w:rsidRPr="00910C04">
              <w:rPr>
                <w:color w:val="FF0000"/>
                <w:szCs w:val="24"/>
                <w:highlight w:val="yellow"/>
              </w:rPr>
              <w:t>etc….</w:t>
            </w:r>
            <w:proofErr w:type="gramEnd"/>
            <w:r w:rsidRPr="00910C04">
              <w:rPr>
                <w:color w:val="FF0000"/>
                <w:szCs w:val="24"/>
                <w:highlight w:val="yellow"/>
              </w:rPr>
              <w:t>.) et de comment il est possible d’aborder cette difficulté avec le patient sans le culpabiliser.</w:t>
            </w:r>
            <w:commentRangeStart w:id="18"/>
            <w:commentRangeEnd w:id="18"/>
            <w:r w:rsidRPr="00910C04">
              <w:rPr>
                <w:color w:val="FF0000"/>
                <w:szCs w:val="24"/>
                <w:highlight w:val="yellow"/>
              </w:rPr>
              <w:commentReference w:id="18"/>
            </w:r>
          </w:p>
          <w:p w14:paraId="001F45CC" w14:textId="77777777" w:rsidR="00D8590B" w:rsidRDefault="00000000">
            <w:pPr>
              <w:pStyle w:val="normal11"/>
              <w:spacing w:after="0" w:line="240" w:lineRule="auto"/>
            </w:pPr>
            <w:r w:rsidRPr="00910C04">
              <w:rPr>
                <w:color w:val="FF0000"/>
                <w:szCs w:val="24"/>
              </w:rPr>
              <w:t xml:space="preserve">- Assister à la réalisation d’un test </w:t>
            </w:r>
            <w:proofErr w:type="spellStart"/>
            <w:r w:rsidRPr="00910C04">
              <w:rPr>
                <w:color w:val="FF0000"/>
                <w:szCs w:val="24"/>
              </w:rPr>
              <w:t>Girerd</w:t>
            </w:r>
            <w:proofErr w:type="spellEnd"/>
            <w:r w:rsidRPr="00910C04">
              <w:rPr>
                <w:color w:val="FF0000"/>
                <w:szCs w:val="24"/>
              </w:rPr>
              <w:t xml:space="preserve"> par un pharmacien avec un patient atteint d’une pathologie chronique (diabète, asthme, post infarctus, </w:t>
            </w:r>
            <w:proofErr w:type="gramStart"/>
            <w:r w:rsidRPr="00910C04">
              <w:rPr>
                <w:color w:val="FF0000"/>
                <w:szCs w:val="24"/>
              </w:rPr>
              <w:t>HTA,…</w:t>
            </w:r>
            <w:proofErr w:type="gramEnd"/>
            <w:r w:rsidRPr="00910C04">
              <w:rPr>
                <w:color w:val="FF0000"/>
                <w:szCs w:val="24"/>
              </w:rPr>
              <w:t xml:space="preserve">.) et à son accompagnement pour améliorer l’observance de son traitement. </w:t>
            </w:r>
            <w:r w:rsidRPr="00910C04">
              <w:rPr>
                <w:color w:val="FF0000"/>
              </w:rPr>
              <w:t>Débriefer ensuite en échangeant avec le pharmacien et en lui posant vos éventuelles questions en rapport avec cette situation.</w:t>
            </w:r>
          </w:p>
        </w:tc>
      </w:tr>
      <w:tr w:rsidR="00D8590B" w14:paraId="37E6D44C" w14:textId="77777777">
        <w:trPr>
          <w:trHeight w:val="244"/>
          <w:jc w:val="center"/>
        </w:trPr>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8171A" w14:textId="77777777" w:rsidR="00D8590B" w:rsidRDefault="00000000">
            <w:pPr>
              <w:pStyle w:val="normal11"/>
              <w:spacing w:after="0" w:line="240" w:lineRule="auto"/>
              <w:jc w:val="center"/>
            </w:pPr>
            <w:r>
              <w:rPr>
                <w:b/>
              </w:rPr>
              <w:t xml:space="preserve">6.D </w:t>
            </w:r>
            <w:r>
              <w:t>Découvrir le rôle des pharmaciens référents dans des EHPAD</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1AF7F8" w14:textId="77777777" w:rsidR="00D8590B" w:rsidRDefault="00000000">
            <w:pPr>
              <w:pStyle w:val="normal11"/>
              <w:spacing w:after="0" w:line="240" w:lineRule="auto"/>
            </w:pPr>
            <w:r>
              <w:rPr>
                <w:b/>
              </w:rPr>
              <w:t xml:space="preserve">6.D.1 </w:t>
            </w:r>
            <w:r>
              <w:t>De se renseigner sur cette fonction et ce qu’il y a à mettre en place (PDA, …)</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7AF6D" w14:textId="633A293C" w:rsidR="00D8590B" w:rsidRDefault="00000000">
            <w:pPr>
              <w:pStyle w:val="normal11"/>
              <w:spacing w:after="0" w:line="240" w:lineRule="auto"/>
            </w:pPr>
            <w:r w:rsidRPr="00910C04">
              <w:rPr>
                <w:highlight w:val="yellow"/>
              </w:rPr>
              <w:t xml:space="preserve">- Rechercher des informations sur le </w:t>
            </w:r>
            <w:hyperlink r:id="rId90" w:history="1">
              <w:r w:rsidR="00D8590B" w:rsidRPr="00910C04">
                <w:rPr>
                  <w:rStyle w:val="Internetlink"/>
                  <w:highlight w:val="yellow"/>
                </w:rPr>
                <w:t>site de l’Ordre de Pharmaciens</w:t>
              </w:r>
            </w:hyperlink>
            <w:r w:rsidRPr="00910C04">
              <w:rPr>
                <w:highlight w:val="yellow"/>
              </w:rPr>
              <w:t xml:space="preserve">, le </w:t>
            </w:r>
            <w:hyperlink r:id="rId91" w:anchor="preparation-eventuelle-des-doses-a-administrer-pda" w:history="1">
              <w:r w:rsidR="00D8590B" w:rsidRPr="00910C04">
                <w:rPr>
                  <w:rStyle w:val="Internetlink"/>
                  <w:highlight w:val="yellow"/>
                </w:rPr>
                <w:t>Guide de Stage du CPCMS</w:t>
              </w:r>
            </w:hyperlink>
            <w:r w:rsidRPr="00910C04">
              <w:rPr>
                <w:highlight w:val="yellow"/>
              </w:rPr>
              <w:t xml:space="preserve"> et le </w:t>
            </w:r>
            <w:hyperlink r:id="rId92" w:history="1">
              <w:r w:rsidR="00D8590B" w:rsidRPr="00910C04">
                <w:rPr>
                  <w:rStyle w:val="Internetlink"/>
                  <w:szCs w:val="24"/>
                  <w:highlight w:val="yellow"/>
                </w:rPr>
                <w:t>Guide de l’Agence Régionale de Santé de la région PACA</w:t>
              </w:r>
            </w:hyperlink>
            <w:r w:rsidRPr="00910C04">
              <w:rPr>
                <w:highlight w:val="yellow"/>
              </w:rPr>
              <w:t xml:space="preserve"> pour </w:t>
            </w:r>
            <w:r w:rsidRPr="00910C04">
              <w:rPr>
                <w:szCs w:val="24"/>
                <w:highlight w:val="yellow"/>
              </w:rPr>
              <w:t>pouvoir questionner et en discuter avec le/les pharmacien(s).</w:t>
            </w:r>
          </w:p>
          <w:p w14:paraId="5D01A344" w14:textId="77777777" w:rsidR="00D8590B" w:rsidRDefault="00000000">
            <w:pPr>
              <w:pStyle w:val="normal11"/>
              <w:spacing w:after="0" w:line="240" w:lineRule="auto"/>
            </w:pPr>
            <w:r>
              <w:t>- Accompagné d’un pharmacien, participer à une réunion avec les équipes soignantes d’un EHPAD. Débriefer ensuite en échangeant avec lui et en lui posant vos éventuelles questions en rapport avec tout ce à quoi vous avez assisté.</w:t>
            </w:r>
          </w:p>
          <w:p w14:paraId="22E14A29" w14:textId="77777777" w:rsidR="00D8590B" w:rsidRDefault="00000000">
            <w:pPr>
              <w:pStyle w:val="normal11"/>
              <w:spacing w:after="0" w:line="240" w:lineRule="auto"/>
            </w:pPr>
            <w:r>
              <w:t>- Assister à plusieurs Préparations des Doses à Administrer (PDA) par un pharmacien et en échangeant avec lui et en lui posant vos questions sur cette activité pharmaceutique.</w:t>
            </w:r>
          </w:p>
        </w:tc>
      </w:tr>
      <w:tr w:rsidR="00D8590B" w14:paraId="7CFBB85E" w14:textId="77777777">
        <w:trPr>
          <w:trHeight w:val="244"/>
          <w:jc w:val="center"/>
        </w:trPr>
        <w:tc>
          <w:tcPr>
            <w:tcW w:w="26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B3370" w14:textId="77777777" w:rsidR="00D8590B" w:rsidRDefault="00000000">
            <w:pPr>
              <w:pStyle w:val="normal11"/>
              <w:spacing w:after="0" w:line="240" w:lineRule="auto"/>
              <w:jc w:val="center"/>
            </w:pPr>
            <w:r>
              <w:rPr>
                <w:b/>
              </w:rPr>
              <w:t xml:space="preserve">6.E </w:t>
            </w:r>
            <w:r>
              <w:t>Découvrir les spécificités de l’officine</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122A3" w14:textId="77777777" w:rsidR="00D8590B" w:rsidRDefault="00000000">
            <w:pPr>
              <w:pStyle w:val="normal11"/>
              <w:spacing w:after="0" w:line="240" w:lineRule="auto"/>
            </w:pPr>
            <w:r>
              <w:rPr>
                <w:b/>
              </w:rPr>
              <w:t xml:space="preserve">6.E.1 </w:t>
            </w:r>
            <w:r>
              <w:t>D’observer la place et l’usage de :</w:t>
            </w:r>
          </w:p>
          <w:p w14:paraId="34BA7D9D" w14:textId="77777777" w:rsidR="00D8590B" w:rsidRDefault="00000000">
            <w:pPr>
              <w:pStyle w:val="normal11"/>
              <w:spacing w:after="0" w:line="240" w:lineRule="auto"/>
            </w:pPr>
            <w:r>
              <w:t>- la phytothérapie</w:t>
            </w:r>
          </w:p>
          <w:p w14:paraId="7171C4ED" w14:textId="77777777" w:rsidR="00D8590B" w:rsidRDefault="00000000">
            <w:pPr>
              <w:pStyle w:val="normal11"/>
              <w:spacing w:after="0" w:line="240" w:lineRule="auto"/>
            </w:pPr>
            <w:r>
              <w:t>- l’aromathérapie</w:t>
            </w:r>
          </w:p>
          <w:p w14:paraId="349CB095" w14:textId="77777777" w:rsidR="00D8590B" w:rsidRDefault="00000000">
            <w:pPr>
              <w:pStyle w:val="normal11"/>
              <w:spacing w:after="0" w:line="240" w:lineRule="auto"/>
            </w:pPr>
            <w:r>
              <w:t>- l’homéopathie</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F20F6" w14:textId="77777777" w:rsidR="00D8590B" w:rsidRDefault="00000000">
            <w:pPr>
              <w:pStyle w:val="normal11"/>
              <w:spacing w:after="0" w:line="240" w:lineRule="auto"/>
            </w:pPr>
            <w:r w:rsidRPr="00910C04">
              <w:rPr>
                <w:highlight w:val="yellow"/>
              </w:rPr>
              <w:t xml:space="preserve">- Rechercher des informations sur le </w:t>
            </w:r>
            <w:hyperlink r:id="rId93" w:history="1">
              <w:r w:rsidR="00D8590B" w:rsidRPr="00910C04">
                <w:rPr>
                  <w:rStyle w:val="Internetlink"/>
                  <w:szCs w:val="24"/>
                  <w:highlight w:val="yellow"/>
                </w:rPr>
                <w:t>Guide de stage du CPCMS</w:t>
              </w:r>
            </w:hyperlink>
            <w:r w:rsidRPr="00910C04">
              <w:rPr>
                <w:rStyle w:val="Internetlink"/>
                <w:szCs w:val="24"/>
                <w:highlight w:val="yellow"/>
              </w:rPr>
              <w:t xml:space="preserve"> </w:t>
            </w:r>
            <w:r w:rsidRPr="00910C04">
              <w:rPr>
                <w:highlight w:val="yellow"/>
              </w:rPr>
              <w:t xml:space="preserve">pour </w:t>
            </w:r>
            <w:r w:rsidRPr="00910C04">
              <w:rPr>
                <w:szCs w:val="24"/>
                <w:highlight w:val="yellow"/>
              </w:rPr>
              <w:t>pouvoir questionner et en discuter avec le/les pharmacien(s).</w:t>
            </w:r>
          </w:p>
          <w:p w14:paraId="7D107F97" w14:textId="77777777" w:rsidR="00D8590B" w:rsidRDefault="00000000">
            <w:pPr>
              <w:pStyle w:val="normal11"/>
              <w:spacing w:after="0" w:line="240" w:lineRule="auto"/>
            </w:pPr>
            <w:r>
              <w:t>- Assister à l’accompagnement, par un pharmacien spécialisé dans ces domaines, de patients intégrant une demande et/ou le conseil de produits 1) de phytothérapie, 2) d’aromathérapie et 3) d’homéopathie. Débriefer ensuite en échangeant avec le pharmacien et en lui posant vos éventuelles questions.</w:t>
            </w:r>
          </w:p>
        </w:tc>
      </w:tr>
      <w:tr w:rsidR="00D8590B" w14:paraId="0A43C5E1" w14:textId="77777777">
        <w:trPr>
          <w:trHeight w:val="244"/>
          <w:jc w:val="center"/>
        </w:trPr>
        <w:tc>
          <w:tcPr>
            <w:tcW w:w="26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CD95F" w14:textId="77777777" w:rsidR="00345D38" w:rsidRDefault="00345D38"/>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8BE8A7" w14:textId="77777777" w:rsidR="00D8590B" w:rsidRDefault="00000000">
            <w:pPr>
              <w:pStyle w:val="normal11"/>
              <w:spacing w:after="0" w:line="240" w:lineRule="auto"/>
            </w:pPr>
            <w:r>
              <w:rPr>
                <w:b/>
              </w:rPr>
              <w:t xml:space="preserve">6.E.2 </w:t>
            </w:r>
            <w:r>
              <w:t>D’observer la place et l’usage de :</w:t>
            </w:r>
          </w:p>
          <w:p w14:paraId="30693206" w14:textId="77777777" w:rsidR="00D8590B" w:rsidRDefault="00000000">
            <w:pPr>
              <w:pStyle w:val="normal11"/>
              <w:spacing w:after="0" w:line="240" w:lineRule="auto"/>
            </w:pPr>
            <w:r>
              <w:t>- la nutrition et la diététique</w:t>
            </w:r>
          </w:p>
          <w:p w14:paraId="4EB0E479" w14:textId="77777777" w:rsidR="00D8590B" w:rsidRDefault="00000000">
            <w:pPr>
              <w:pStyle w:val="normal11"/>
              <w:spacing w:after="0" w:line="240" w:lineRule="auto"/>
            </w:pPr>
            <w:r>
              <w:t xml:space="preserve">- la </w:t>
            </w:r>
            <w:proofErr w:type="spellStart"/>
            <w:r>
              <w:t>dermocosmétologie</w:t>
            </w:r>
            <w:proofErr w:type="spellEnd"/>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9DD0E" w14:textId="77777777" w:rsidR="00D8590B" w:rsidRPr="00910C04" w:rsidRDefault="00000000">
            <w:pPr>
              <w:pStyle w:val="normal11"/>
              <w:spacing w:after="0" w:line="240" w:lineRule="auto"/>
              <w:rPr>
                <w:highlight w:val="yellow"/>
              </w:rPr>
            </w:pPr>
            <w:r w:rsidRPr="00910C04">
              <w:rPr>
                <w:highlight w:val="yellow"/>
              </w:rPr>
              <w:t xml:space="preserve">- Rechercher des informations sur le </w:t>
            </w:r>
            <w:hyperlink r:id="rId94" w:history="1">
              <w:r w:rsidR="00D8590B" w:rsidRPr="00910C04">
                <w:rPr>
                  <w:rStyle w:val="Internetlink"/>
                  <w:szCs w:val="24"/>
                  <w:highlight w:val="yellow"/>
                </w:rPr>
                <w:t>Guide de stage du CPCMS</w:t>
              </w:r>
            </w:hyperlink>
            <w:r w:rsidRPr="00910C04">
              <w:rPr>
                <w:rStyle w:val="Internetlink"/>
                <w:szCs w:val="24"/>
                <w:highlight w:val="yellow"/>
              </w:rPr>
              <w:t xml:space="preserve"> </w:t>
            </w:r>
            <w:r w:rsidRPr="00910C04">
              <w:rPr>
                <w:highlight w:val="yellow"/>
              </w:rPr>
              <w:t xml:space="preserve">pour </w:t>
            </w:r>
            <w:r w:rsidRPr="00910C04">
              <w:rPr>
                <w:szCs w:val="24"/>
                <w:highlight w:val="yellow"/>
              </w:rPr>
              <w:t>pouvoir questionner et en discuter avec le/les pharmacien(s).</w:t>
            </w:r>
          </w:p>
          <w:p w14:paraId="60F21DA1" w14:textId="77777777" w:rsidR="00910C04" w:rsidRDefault="00910C04">
            <w:pPr>
              <w:pStyle w:val="normal11"/>
              <w:spacing w:after="0" w:line="240" w:lineRule="auto"/>
              <w:rPr>
                <w:highlight w:val="yellow"/>
              </w:rPr>
            </w:pPr>
            <w:r w:rsidRPr="00910C04">
              <w:rPr>
                <w:highlight w:val="yellow"/>
              </w:rPr>
              <w:t xml:space="preserve">- Explorer la diversité des Compléments Nutritionnels Oraux </w:t>
            </w:r>
            <w:r>
              <w:rPr>
                <w:highlight w:val="yellow"/>
              </w:rPr>
              <w:t>(</w:t>
            </w:r>
            <w:r w:rsidRPr="00910C04">
              <w:rPr>
                <w:highlight w:val="yellow"/>
              </w:rPr>
              <w:t>CNO</w:t>
            </w:r>
            <w:r>
              <w:rPr>
                <w:highlight w:val="yellow"/>
              </w:rPr>
              <w:t>)</w:t>
            </w:r>
            <w:r w:rsidRPr="00910C04">
              <w:rPr>
                <w:highlight w:val="yellow"/>
              </w:rPr>
              <w:t xml:space="preserve"> disponibles dans l’officine.</w:t>
            </w:r>
          </w:p>
          <w:p w14:paraId="0DE25FE5" w14:textId="03EAC772" w:rsidR="00D8590B" w:rsidRPr="00910C04" w:rsidRDefault="00000000">
            <w:pPr>
              <w:pStyle w:val="normal11"/>
              <w:spacing w:after="0" w:line="240" w:lineRule="auto"/>
              <w:rPr>
                <w:highlight w:val="yellow"/>
              </w:rPr>
            </w:pPr>
            <w:r w:rsidRPr="00910C04">
              <w:rPr>
                <w:highlight w:val="yellow"/>
              </w:rPr>
              <w:t>- Explorer la diversité des produits de santé en lien avec la nutrition et la diététique qui sont disponibles dans l’officine.</w:t>
            </w:r>
          </w:p>
          <w:p w14:paraId="5D8FFE58" w14:textId="77777777" w:rsidR="00D8590B" w:rsidRDefault="00000000">
            <w:pPr>
              <w:pStyle w:val="normal11"/>
              <w:spacing w:after="0" w:line="240" w:lineRule="auto"/>
            </w:pPr>
            <w:r w:rsidRPr="00910C04">
              <w:rPr>
                <w:highlight w:val="yellow"/>
              </w:rPr>
              <w:t xml:space="preserve">- Explorer la diversité des produits de </w:t>
            </w:r>
            <w:proofErr w:type="spellStart"/>
            <w:r w:rsidRPr="00910C04">
              <w:rPr>
                <w:highlight w:val="yellow"/>
              </w:rPr>
              <w:t>dermocosmétologie</w:t>
            </w:r>
            <w:proofErr w:type="spellEnd"/>
            <w:r w:rsidRPr="00910C04">
              <w:rPr>
                <w:highlight w:val="yellow"/>
              </w:rPr>
              <w:t xml:space="preserve"> disponibles dans l’officine.</w:t>
            </w:r>
          </w:p>
          <w:p w14:paraId="781D5A72" w14:textId="77777777" w:rsidR="00D8590B" w:rsidRDefault="00000000">
            <w:pPr>
              <w:pStyle w:val="normal11"/>
              <w:spacing w:after="0" w:line="240" w:lineRule="auto"/>
            </w:pPr>
            <w:r>
              <w:t>- Assister à l’accompagnement par un pharmacien de 2 patients qui viennent à l’officine pour une prescription de Compléments Nutritionnels Oraux (CNO). Débriefer ensuite en échangeant avec le pharmacien et en lui posant vos éventuelles questions.</w:t>
            </w:r>
          </w:p>
          <w:p w14:paraId="1923B782" w14:textId="77777777" w:rsidR="00D8590B" w:rsidRDefault="00000000">
            <w:pPr>
              <w:pStyle w:val="normal11"/>
              <w:spacing w:after="0" w:line="240" w:lineRule="auto"/>
            </w:pPr>
            <w:r>
              <w:t xml:space="preserve">- Assister à l’accompagnement pour un besoin en </w:t>
            </w:r>
            <w:proofErr w:type="spellStart"/>
            <w:r>
              <w:t>dermocosmétologie</w:t>
            </w:r>
            <w:proofErr w:type="spellEnd"/>
            <w:r>
              <w:t xml:space="preserve"> de 2 patients par un pharmacien spécialisé dans ce domaine. Débriefer ensuite en échangeant avec le pharmacien et en lui posant vos éventuelles questions.</w:t>
            </w:r>
          </w:p>
        </w:tc>
      </w:tr>
      <w:tr w:rsidR="00D8590B" w14:paraId="074F14E7" w14:textId="77777777">
        <w:trPr>
          <w:trHeight w:val="244"/>
          <w:jc w:val="center"/>
        </w:trPr>
        <w:tc>
          <w:tcPr>
            <w:tcW w:w="26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AFF6F" w14:textId="77777777" w:rsidR="00D8590B" w:rsidRDefault="00000000">
            <w:pPr>
              <w:pStyle w:val="normal11"/>
              <w:spacing w:after="0" w:line="240" w:lineRule="auto"/>
              <w:jc w:val="center"/>
            </w:pPr>
            <w:r>
              <w:rPr>
                <w:b/>
              </w:rPr>
              <w:lastRenderedPageBreak/>
              <w:t xml:space="preserve">6.E </w:t>
            </w:r>
            <w:r>
              <w:t>Découvrir les spécificités de l’officine</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63617" w14:textId="77777777" w:rsidR="00D8590B" w:rsidRDefault="00000000">
            <w:pPr>
              <w:pStyle w:val="normal11"/>
              <w:spacing w:after="0" w:line="240" w:lineRule="auto"/>
            </w:pPr>
            <w:r>
              <w:rPr>
                <w:b/>
              </w:rPr>
              <w:t xml:space="preserve">6.E.3 </w:t>
            </w:r>
            <w:r>
              <w:t>D’identifier le rôle du pharmacien dans le Maintien à Domicile et l’Orthopédie</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5F85C" w14:textId="77777777" w:rsidR="00D8590B" w:rsidRPr="00910C04" w:rsidRDefault="00000000">
            <w:pPr>
              <w:pStyle w:val="normal11"/>
              <w:spacing w:after="0" w:line="240" w:lineRule="auto"/>
              <w:rPr>
                <w:highlight w:val="yellow"/>
              </w:rPr>
            </w:pPr>
            <w:r w:rsidRPr="00910C04">
              <w:rPr>
                <w:highlight w:val="yellow"/>
              </w:rPr>
              <w:t xml:space="preserve">- Rechercher des informations sur le </w:t>
            </w:r>
            <w:hyperlink r:id="rId95" w:history="1">
              <w:r w:rsidR="00D8590B" w:rsidRPr="00910C04">
                <w:rPr>
                  <w:rStyle w:val="Internetlink"/>
                  <w:szCs w:val="24"/>
                  <w:highlight w:val="yellow"/>
                </w:rPr>
                <w:t>Guide de stage du CPCMS</w:t>
              </w:r>
            </w:hyperlink>
            <w:r w:rsidRPr="00910C04">
              <w:rPr>
                <w:rStyle w:val="Internetlink"/>
                <w:szCs w:val="24"/>
                <w:highlight w:val="yellow"/>
              </w:rPr>
              <w:t xml:space="preserve"> </w:t>
            </w:r>
            <w:r w:rsidRPr="00910C04">
              <w:rPr>
                <w:highlight w:val="yellow"/>
              </w:rPr>
              <w:t xml:space="preserve">pour </w:t>
            </w:r>
            <w:r w:rsidRPr="00910C04">
              <w:rPr>
                <w:szCs w:val="24"/>
                <w:highlight w:val="yellow"/>
              </w:rPr>
              <w:t>pouvoir questionner et en discuter avec le/les pharmacien(s).</w:t>
            </w:r>
          </w:p>
          <w:p w14:paraId="4DE0C771" w14:textId="77777777" w:rsidR="00910C04" w:rsidRDefault="00910C04">
            <w:pPr>
              <w:pStyle w:val="normal11"/>
              <w:spacing w:after="0" w:line="240" w:lineRule="auto"/>
            </w:pPr>
            <w:r w:rsidRPr="00910C04">
              <w:rPr>
                <w:highlight w:val="yellow"/>
              </w:rPr>
              <w:t>- Explorer la diversité des produits de santé en lien avec l’orthopédie et le Maintien à domicile qui sont disponibles dans l’officine.</w:t>
            </w:r>
          </w:p>
          <w:p w14:paraId="276B4CDF" w14:textId="482903B2" w:rsidR="00910C04" w:rsidRDefault="00910C04">
            <w:pPr>
              <w:pStyle w:val="normal11"/>
              <w:spacing w:after="0" w:line="240" w:lineRule="auto"/>
            </w:pPr>
            <w:r w:rsidRPr="00B671E0">
              <w:rPr>
                <w:highlight w:val="yellow"/>
              </w:rPr>
              <w:t xml:space="preserve">- Essayer plusieurs </w:t>
            </w:r>
            <w:r w:rsidR="00B671E0" w:rsidRPr="00B671E0">
              <w:rPr>
                <w:highlight w:val="yellow"/>
              </w:rPr>
              <w:t xml:space="preserve">modèles de ceintures lombaires ou de </w:t>
            </w:r>
            <w:proofErr w:type="spellStart"/>
            <w:r w:rsidR="00B671E0" w:rsidRPr="00B671E0">
              <w:rPr>
                <w:highlight w:val="yellow"/>
              </w:rPr>
              <w:t>chevillères</w:t>
            </w:r>
            <w:proofErr w:type="spellEnd"/>
            <w:r w:rsidR="00B671E0" w:rsidRPr="00B671E0">
              <w:rPr>
                <w:highlight w:val="yellow"/>
              </w:rPr>
              <w:t xml:space="preserve"> pour appréhender l’adaptation de ce type de produits à la morphologie et au profil du patient</w:t>
            </w:r>
            <w:r w:rsidRPr="00B671E0">
              <w:rPr>
                <w:highlight w:val="yellow"/>
              </w:rPr>
              <w:t xml:space="preserve">. </w:t>
            </w:r>
            <w:r w:rsidR="00B671E0" w:rsidRPr="00B671E0">
              <w:rPr>
                <w:highlight w:val="yellow"/>
              </w:rPr>
              <w:t>Débriefer ensuite en échangeant avec le pharmacien et en lui posant vos éventuelles questions.</w:t>
            </w:r>
          </w:p>
          <w:p w14:paraId="712A8577" w14:textId="687F8D2B" w:rsidR="00D8590B" w:rsidRDefault="00000000">
            <w:pPr>
              <w:pStyle w:val="normal11"/>
              <w:spacing w:after="0" w:line="240" w:lineRule="auto"/>
            </w:pPr>
            <w:r>
              <w:t>- Assister à l’accompagnement, par un pharmacien spécialisé dans ces domaines, de patients qui viennent à l’officine pour une demande en lien avec 1) du petit appareillage en Orthopédie ; 2) le Maintien à Domicile</w:t>
            </w:r>
            <w:r w:rsidR="00910C04">
              <w:t>.</w:t>
            </w:r>
            <w:r>
              <w:t xml:space="preserve"> Débriefer ensuite en échangeant avec le pharmacien et en lui posant vos éventuelles questions.</w:t>
            </w:r>
          </w:p>
        </w:tc>
      </w:tr>
      <w:tr w:rsidR="00D8590B" w14:paraId="3D8B45A9" w14:textId="77777777">
        <w:trPr>
          <w:trHeight w:val="244"/>
          <w:jc w:val="center"/>
        </w:trPr>
        <w:tc>
          <w:tcPr>
            <w:tcW w:w="26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1A054" w14:textId="77777777" w:rsidR="00345D38" w:rsidRDefault="00345D38"/>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0C27C" w14:textId="77777777" w:rsidR="00D8590B" w:rsidRDefault="00000000">
            <w:pPr>
              <w:pStyle w:val="normal11"/>
              <w:spacing w:after="0" w:line="240" w:lineRule="auto"/>
            </w:pPr>
            <w:r>
              <w:rPr>
                <w:b/>
              </w:rPr>
              <w:t xml:space="preserve">6.E.4 </w:t>
            </w:r>
            <w:r>
              <w:t>De se renseigner sur la pharmacie vétérinaire</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C1CE37" w14:textId="77777777" w:rsidR="00D8590B" w:rsidRPr="00B671E0" w:rsidRDefault="00000000">
            <w:pPr>
              <w:pStyle w:val="normal11"/>
              <w:spacing w:after="0" w:line="240" w:lineRule="auto"/>
              <w:rPr>
                <w:highlight w:val="yellow"/>
              </w:rPr>
            </w:pPr>
            <w:r w:rsidRPr="00B671E0">
              <w:rPr>
                <w:highlight w:val="yellow"/>
              </w:rPr>
              <w:t xml:space="preserve">- Rechercher des informations sur le </w:t>
            </w:r>
            <w:hyperlink r:id="rId96" w:history="1">
              <w:r w:rsidR="00D8590B" w:rsidRPr="00B671E0">
                <w:rPr>
                  <w:rStyle w:val="Internetlink"/>
                  <w:highlight w:val="yellow"/>
                </w:rPr>
                <w:t>site de l’Ordre de Pharmaciens</w:t>
              </w:r>
            </w:hyperlink>
            <w:r w:rsidRPr="00B671E0">
              <w:rPr>
                <w:highlight w:val="yellow"/>
              </w:rPr>
              <w:t xml:space="preserve"> pour </w:t>
            </w:r>
            <w:r w:rsidRPr="00B671E0">
              <w:rPr>
                <w:szCs w:val="24"/>
                <w:highlight w:val="yellow"/>
              </w:rPr>
              <w:t>pouvoir questionner et en discuter avec le/les pharmacien(s).</w:t>
            </w:r>
          </w:p>
          <w:p w14:paraId="5210CC2D" w14:textId="77777777" w:rsidR="00D8590B" w:rsidRDefault="00000000">
            <w:pPr>
              <w:pStyle w:val="normal11"/>
              <w:spacing w:after="0" w:line="240" w:lineRule="auto"/>
            </w:pPr>
            <w:r w:rsidRPr="00B671E0">
              <w:rPr>
                <w:highlight w:val="yellow"/>
              </w:rPr>
              <w:t>- Explorer la diversité des produits de santé en lien avec santé vétérinaire qui sont disponibles dans l’officine.</w:t>
            </w:r>
          </w:p>
          <w:p w14:paraId="6975BD07" w14:textId="77777777" w:rsidR="00D8590B" w:rsidRDefault="00000000">
            <w:pPr>
              <w:pStyle w:val="normal11"/>
              <w:spacing w:after="0" w:line="240" w:lineRule="auto"/>
            </w:pPr>
            <w:r w:rsidRPr="00B671E0">
              <w:rPr>
                <w:highlight w:val="yellow"/>
              </w:rPr>
              <w:t>- Echanger et revenir avec un pharmacien sur les règles et des devoirs du pharmacien d’officine concernant la pharmacie vétérinaire.</w:t>
            </w:r>
          </w:p>
          <w:p w14:paraId="64E197D9" w14:textId="77777777" w:rsidR="00D8590B" w:rsidRDefault="00000000">
            <w:pPr>
              <w:pStyle w:val="normal11"/>
              <w:spacing w:after="0" w:line="240" w:lineRule="auto"/>
            </w:pPr>
            <w:r>
              <w:t>- Assister à l’accompagnement, par un pharmacien spécialisé dans ce domaine, de plusieurs demandes de médicaments vétérinaires. Débriefer ensuite en échangeant avec le pharmacien et en lui posant vos éventuelles questions.</w:t>
            </w:r>
          </w:p>
        </w:tc>
      </w:tr>
      <w:tr w:rsidR="00D8590B" w14:paraId="409E62A0" w14:textId="77777777">
        <w:trPr>
          <w:trHeight w:val="244"/>
          <w:jc w:val="center"/>
        </w:trPr>
        <w:tc>
          <w:tcPr>
            <w:tcW w:w="26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C3877" w14:textId="77777777" w:rsidR="00345D38" w:rsidRDefault="00345D38"/>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EFF6D" w14:textId="77777777" w:rsidR="00D8590B" w:rsidRDefault="00000000">
            <w:pPr>
              <w:pStyle w:val="normal11"/>
              <w:spacing w:after="0" w:line="240" w:lineRule="auto"/>
            </w:pPr>
            <w:r>
              <w:rPr>
                <w:b/>
              </w:rPr>
              <w:t xml:space="preserve">6.E.5 </w:t>
            </w:r>
            <w:r>
              <w:t>De s’informer sur l’optique et l’audioprothèse</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9DC66" w14:textId="77777777" w:rsidR="00D8590B" w:rsidRPr="00B671E0" w:rsidRDefault="00000000">
            <w:pPr>
              <w:pStyle w:val="normal11"/>
              <w:spacing w:after="0" w:line="240" w:lineRule="auto"/>
              <w:rPr>
                <w:highlight w:val="yellow"/>
              </w:rPr>
            </w:pPr>
            <w:r w:rsidRPr="00B671E0">
              <w:rPr>
                <w:highlight w:val="yellow"/>
              </w:rPr>
              <w:t xml:space="preserve">- Rechercher des informations sur le </w:t>
            </w:r>
            <w:hyperlink r:id="rId97" w:history="1">
              <w:r w:rsidR="00D8590B" w:rsidRPr="00B671E0">
                <w:rPr>
                  <w:rStyle w:val="Internetlink"/>
                  <w:highlight w:val="yellow"/>
                </w:rPr>
                <w:t>site de l’Ordre de Pharmaciens</w:t>
              </w:r>
            </w:hyperlink>
            <w:r w:rsidRPr="00B671E0">
              <w:rPr>
                <w:highlight w:val="yellow"/>
              </w:rPr>
              <w:t xml:space="preserve"> pour </w:t>
            </w:r>
            <w:r w:rsidRPr="00B671E0">
              <w:rPr>
                <w:szCs w:val="24"/>
                <w:highlight w:val="yellow"/>
              </w:rPr>
              <w:t>pouvoir questionner et en discuter avec le/les pharmacien(s).</w:t>
            </w:r>
          </w:p>
          <w:p w14:paraId="33393329" w14:textId="77777777" w:rsidR="00D8590B" w:rsidRDefault="00000000">
            <w:pPr>
              <w:pStyle w:val="normal11"/>
              <w:spacing w:after="0" w:line="240" w:lineRule="auto"/>
            </w:pPr>
            <w:r w:rsidRPr="00B671E0">
              <w:rPr>
                <w:highlight w:val="yellow"/>
              </w:rPr>
              <w:t>- Explorer la diversité des produits de santé en lien avec l’optique et l’audioprothèse qui sont disponibles dans l’officine</w:t>
            </w:r>
            <w:r>
              <w:t>.</w:t>
            </w:r>
          </w:p>
          <w:p w14:paraId="346C7A58" w14:textId="77777777" w:rsidR="00D8590B" w:rsidRDefault="00000000">
            <w:pPr>
              <w:pStyle w:val="normal11"/>
              <w:spacing w:after="0" w:line="240" w:lineRule="auto"/>
            </w:pPr>
            <w:r>
              <w:t>- Assister à l’accompagnement, par un pharmacien spécialisé dans ces domaines, de patients qui viennent à l’officine pour une demande en lien avec 1) du matériel d’optique ; 2) du matériel d’audioprothèse. Débriefer ensuite en échangeant avec le pharmacien et en lui posant vos éventuelles questions.</w:t>
            </w:r>
          </w:p>
        </w:tc>
      </w:tr>
      <w:tr w:rsidR="00D8590B" w14:paraId="3D1A1A46" w14:textId="77777777">
        <w:trPr>
          <w:trHeight w:val="244"/>
          <w:jc w:val="center"/>
        </w:trPr>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3A7A1B" w14:textId="77777777" w:rsidR="00D8590B" w:rsidRDefault="00000000">
            <w:pPr>
              <w:pStyle w:val="normal11"/>
              <w:spacing w:after="0" w:line="240" w:lineRule="auto"/>
              <w:jc w:val="center"/>
            </w:pPr>
            <w:r>
              <w:rPr>
                <w:b/>
              </w:rPr>
              <w:t xml:space="preserve">6.G </w:t>
            </w:r>
            <w:r>
              <w:t>Comprendre le rôle social du pharmacien</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B1974" w14:textId="77777777" w:rsidR="00D8590B" w:rsidRPr="00B671E0" w:rsidRDefault="00000000">
            <w:pPr>
              <w:pStyle w:val="normal11"/>
              <w:spacing w:after="0" w:line="240" w:lineRule="auto"/>
              <w:rPr>
                <w:highlight w:val="yellow"/>
              </w:rPr>
            </w:pPr>
            <w:r w:rsidRPr="00B671E0">
              <w:rPr>
                <w:b/>
                <w:highlight w:val="yellow"/>
              </w:rPr>
              <w:t xml:space="preserve">6.G.1 </w:t>
            </w:r>
            <w:r w:rsidRPr="00B671E0">
              <w:rPr>
                <w:highlight w:val="yellow"/>
              </w:rPr>
              <w:t>D’observer le rôle du pharmacien dans la prise en charge globale des patients</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BC4118" w14:textId="00578BBB" w:rsidR="00D8590B" w:rsidRPr="00B671E0" w:rsidRDefault="00000000">
            <w:pPr>
              <w:pStyle w:val="normal11"/>
              <w:spacing w:after="0" w:line="240" w:lineRule="auto"/>
              <w:rPr>
                <w:highlight w:val="yellow"/>
              </w:rPr>
            </w:pPr>
            <w:r w:rsidRPr="00B671E0">
              <w:rPr>
                <w:highlight w:val="yellow"/>
              </w:rPr>
              <w:t xml:space="preserve">Discuter avec le pharmacien des actions possibles par le pharmacien pour des patients en situation de rupture sociale (orientation vers les DAC, les PTA, ASSOCIATIONS DE PATIENTS MDPH, </w:t>
            </w:r>
            <w:proofErr w:type="spellStart"/>
            <w:proofErr w:type="gramStart"/>
            <w:r w:rsidRPr="00B671E0">
              <w:rPr>
                <w:highlight w:val="yellow"/>
              </w:rPr>
              <w:t>etc</w:t>
            </w:r>
            <w:proofErr w:type="spellEnd"/>
            <w:r w:rsidRPr="00B671E0">
              <w:rPr>
                <w:highlight w:val="yellow"/>
              </w:rPr>
              <w:t>,…</w:t>
            </w:r>
            <w:proofErr w:type="gramEnd"/>
            <w:r w:rsidRPr="00B671E0">
              <w:rPr>
                <w:highlight w:val="yellow"/>
              </w:rPr>
              <w:t>..)</w:t>
            </w:r>
          </w:p>
        </w:tc>
      </w:tr>
      <w:tr w:rsidR="00D8590B" w14:paraId="653AC003" w14:textId="77777777">
        <w:trPr>
          <w:trHeight w:val="244"/>
          <w:jc w:val="center"/>
        </w:trPr>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EC021" w14:textId="77777777" w:rsidR="00D8590B" w:rsidRDefault="00000000">
            <w:pPr>
              <w:pStyle w:val="normal11"/>
              <w:spacing w:after="0" w:line="240" w:lineRule="auto"/>
              <w:jc w:val="center"/>
            </w:pPr>
            <w:r>
              <w:rPr>
                <w:b/>
              </w:rPr>
              <w:t xml:space="preserve">6.H </w:t>
            </w:r>
            <w:r>
              <w:t>Connaître l’obligation de développement professionnel continu (DPC) pour les professionnels de santé</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D7D85" w14:textId="77777777" w:rsidR="00D8590B" w:rsidRPr="00B671E0" w:rsidRDefault="00000000">
            <w:pPr>
              <w:pStyle w:val="normal11"/>
              <w:spacing w:after="0" w:line="240" w:lineRule="auto"/>
              <w:rPr>
                <w:highlight w:val="yellow"/>
              </w:rPr>
            </w:pPr>
            <w:r w:rsidRPr="00B671E0">
              <w:rPr>
                <w:b/>
                <w:highlight w:val="yellow"/>
              </w:rPr>
              <w:t xml:space="preserve">6.H.1 </w:t>
            </w:r>
            <w:r w:rsidRPr="00B671E0">
              <w:rPr>
                <w:highlight w:val="yellow"/>
              </w:rPr>
              <w:t>De comprendre la nécessité et le principe de la formation dans le cadre du DPC</w:t>
            </w:r>
          </w:p>
        </w:tc>
        <w:tc>
          <w:tcPr>
            <w:tcW w:w="9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50E64" w14:textId="77777777" w:rsidR="00D8590B" w:rsidRPr="00B671E0" w:rsidRDefault="00000000">
            <w:pPr>
              <w:pStyle w:val="normal11"/>
              <w:spacing w:after="0" w:line="240" w:lineRule="auto"/>
              <w:rPr>
                <w:highlight w:val="yellow"/>
              </w:rPr>
            </w:pPr>
            <w:r w:rsidRPr="00B671E0">
              <w:rPr>
                <w:highlight w:val="yellow"/>
              </w:rPr>
              <w:t xml:space="preserve">- Rechercher des informations sur le </w:t>
            </w:r>
            <w:hyperlink r:id="rId98" w:history="1">
              <w:r w:rsidR="00D8590B" w:rsidRPr="00B671E0">
                <w:rPr>
                  <w:rStyle w:val="Internetlink"/>
                  <w:highlight w:val="yellow"/>
                </w:rPr>
                <w:t>site de l’Ordre de Pharmaciens</w:t>
              </w:r>
            </w:hyperlink>
            <w:r w:rsidRPr="00B671E0">
              <w:rPr>
                <w:highlight w:val="yellow"/>
              </w:rPr>
              <w:t xml:space="preserve"> pour </w:t>
            </w:r>
            <w:r w:rsidRPr="00B671E0">
              <w:rPr>
                <w:szCs w:val="24"/>
                <w:highlight w:val="yellow"/>
              </w:rPr>
              <w:t>pouvoir questionner et en discuter avec le/les pharmacien(s).</w:t>
            </w:r>
          </w:p>
          <w:p w14:paraId="5415D936" w14:textId="77777777" w:rsidR="00D8590B" w:rsidRDefault="00000000">
            <w:pPr>
              <w:pStyle w:val="normal11"/>
              <w:spacing w:after="0" w:line="240" w:lineRule="auto"/>
            </w:pPr>
            <w:r w:rsidRPr="00B671E0">
              <w:rPr>
                <w:highlight w:val="yellow"/>
              </w:rPr>
              <w:t>-  Interroger le/les pharmaciens sur les formations qu’il(s) a/ont suivies pour satisfaire à l’obligation de formation triennale, ainsi que de leurs bénéfices et de leurs éventuelles limites.</w:t>
            </w:r>
          </w:p>
        </w:tc>
      </w:tr>
    </w:tbl>
    <w:p w14:paraId="04222D25" w14:textId="0836FA58" w:rsidR="00345D38" w:rsidRDefault="00345D38">
      <w:pPr>
        <w:rPr>
          <w:vanish/>
          <w:lang w:eastAsia="zh-CN" w:bidi="hi-IN"/>
        </w:rPr>
      </w:pPr>
    </w:p>
    <w:tbl>
      <w:tblPr>
        <w:tblW w:w="15345" w:type="dxa"/>
        <w:tblInd w:w="10" w:type="dxa"/>
        <w:tblLayout w:type="fixed"/>
        <w:tblCellMar>
          <w:left w:w="10" w:type="dxa"/>
          <w:right w:w="10" w:type="dxa"/>
        </w:tblCellMar>
        <w:tblLook w:val="0000" w:firstRow="0" w:lastRow="0" w:firstColumn="0" w:lastColumn="0" w:noHBand="0" w:noVBand="0"/>
      </w:tblPr>
      <w:tblGrid>
        <w:gridCol w:w="1408"/>
        <w:gridCol w:w="2125"/>
        <w:gridCol w:w="11812"/>
      </w:tblGrid>
      <w:tr w:rsidR="00D8590B" w14:paraId="4D9FEC63" w14:textId="77777777">
        <w:trPr>
          <w:trHeight w:val="420"/>
          <w:tblHead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A9273" w14:textId="77777777" w:rsidR="00D8590B" w:rsidRDefault="00000000">
            <w:pPr>
              <w:pStyle w:val="normal11"/>
              <w:widowControl w:val="0"/>
              <w:spacing w:after="0" w:line="240" w:lineRule="auto"/>
              <w:jc w:val="center"/>
            </w:pPr>
            <w:r>
              <w:rPr>
                <w:b/>
                <w:sz w:val="32"/>
                <w:szCs w:val="28"/>
              </w:rPr>
              <w:lastRenderedPageBreak/>
              <w:t>Semaine</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10D7C" w14:textId="77777777" w:rsidR="00D8590B" w:rsidRDefault="00000000">
            <w:pPr>
              <w:pStyle w:val="normal11"/>
              <w:widowControl w:val="0"/>
              <w:spacing w:after="0" w:line="240" w:lineRule="auto"/>
              <w:jc w:val="center"/>
            </w:pPr>
            <w:r>
              <w:rPr>
                <w:b/>
                <w:sz w:val="32"/>
                <w:szCs w:val="28"/>
              </w:rPr>
              <w:t>Demi-journée</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F215F" w14:textId="77777777" w:rsidR="00D8590B" w:rsidRDefault="00000000">
            <w:pPr>
              <w:pStyle w:val="normal11"/>
              <w:widowControl w:val="0"/>
              <w:spacing w:after="0" w:line="240" w:lineRule="auto"/>
              <w:jc w:val="center"/>
            </w:pPr>
            <w:r>
              <w:rPr>
                <w:b/>
                <w:sz w:val="32"/>
                <w:szCs w:val="28"/>
              </w:rPr>
              <w:t>Capacité à acquérir/Situation d’apprentissage</w:t>
            </w:r>
          </w:p>
        </w:tc>
      </w:tr>
      <w:tr w:rsidR="00D8590B" w14:paraId="13C9BBDF" w14:textId="77777777" w:rsidTr="00E674F1">
        <w:trPr>
          <w:trHeight w:val="815"/>
          <w:tblHead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vAlign w:val="center"/>
          </w:tcPr>
          <w:p w14:paraId="0B3C789F" w14:textId="77777777" w:rsidR="00D8590B" w:rsidRDefault="00000000">
            <w:pPr>
              <w:pStyle w:val="normal11"/>
              <w:widowControl w:val="0"/>
              <w:spacing w:after="0" w:line="240" w:lineRule="auto"/>
              <w:ind w:left="113" w:right="113"/>
              <w:jc w:val="center"/>
            </w:pPr>
            <w:r>
              <w:rPr>
                <w:b/>
                <w:sz w:val="56"/>
              </w:rPr>
              <w:t>SEMAINE 1</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EC1965" w14:textId="77777777" w:rsidR="00D8590B" w:rsidRDefault="00000000">
            <w:pPr>
              <w:pStyle w:val="normal11"/>
              <w:widowControl w:val="0"/>
              <w:spacing w:after="0" w:line="240" w:lineRule="auto"/>
              <w:jc w:val="center"/>
            </w:pPr>
            <w:r>
              <w:rPr>
                <w:b/>
                <w:sz w:val="32"/>
              </w:rPr>
              <w:t>Lundi</w:t>
            </w:r>
          </w:p>
          <w:p w14:paraId="619702EB"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7D94B" w14:textId="77777777" w:rsidR="00D8590B" w:rsidRDefault="00D8590B">
            <w:pPr>
              <w:pStyle w:val="normal11"/>
              <w:widowControl w:val="0"/>
              <w:spacing w:after="0" w:line="240" w:lineRule="auto"/>
            </w:pPr>
          </w:p>
          <w:p w14:paraId="3A380FFA" w14:textId="77777777" w:rsidR="00D8590B" w:rsidRDefault="00D8590B">
            <w:pPr>
              <w:pStyle w:val="normal11"/>
              <w:widowControl w:val="0"/>
              <w:spacing w:after="0" w:line="240" w:lineRule="auto"/>
            </w:pPr>
          </w:p>
        </w:tc>
      </w:tr>
      <w:tr w:rsidR="00D8590B" w14:paraId="5BDF63AF" w14:textId="77777777">
        <w:trPr>
          <w:trHeight w:val="420"/>
          <w:tblHeader/>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390984"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2EECF0" w14:textId="77777777" w:rsidR="00D8590B" w:rsidRDefault="00000000">
            <w:pPr>
              <w:pStyle w:val="normal11"/>
              <w:widowControl w:val="0"/>
              <w:spacing w:after="0" w:line="240" w:lineRule="auto"/>
              <w:jc w:val="center"/>
            </w:pPr>
            <w:r>
              <w:rPr>
                <w:b/>
                <w:sz w:val="32"/>
              </w:rPr>
              <w:t>Lundi</w:t>
            </w:r>
          </w:p>
          <w:p w14:paraId="334480D0"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E8C4B" w14:textId="77777777" w:rsidR="00D8590B" w:rsidRDefault="00D8590B">
            <w:pPr>
              <w:pStyle w:val="normal11"/>
              <w:widowControl w:val="0"/>
              <w:spacing w:after="0" w:line="240" w:lineRule="auto"/>
            </w:pPr>
          </w:p>
          <w:p w14:paraId="57290631" w14:textId="77777777" w:rsidR="00D8590B" w:rsidRDefault="00D8590B">
            <w:pPr>
              <w:pStyle w:val="normal11"/>
              <w:widowControl w:val="0"/>
              <w:spacing w:after="0" w:line="240" w:lineRule="auto"/>
            </w:pPr>
          </w:p>
        </w:tc>
      </w:tr>
      <w:tr w:rsidR="00D8590B" w14:paraId="78ED2799" w14:textId="77777777">
        <w:trPr>
          <w:trHeight w:val="420"/>
          <w:tblHeader/>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4002145"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090EBC" w14:textId="77777777" w:rsidR="00D8590B" w:rsidRDefault="00000000">
            <w:pPr>
              <w:pStyle w:val="normal11"/>
              <w:widowControl w:val="0"/>
              <w:spacing w:after="0" w:line="240" w:lineRule="auto"/>
              <w:jc w:val="center"/>
            </w:pPr>
            <w:r>
              <w:rPr>
                <w:b/>
                <w:sz w:val="32"/>
              </w:rPr>
              <w:t>Mardi</w:t>
            </w:r>
          </w:p>
          <w:p w14:paraId="5A8724C0" w14:textId="77777777" w:rsidR="00D8590B" w:rsidRDefault="00000000">
            <w:pPr>
              <w:pStyle w:val="normal11"/>
              <w:widowControl w:val="0"/>
              <w:spacing w:after="0" w:line="240" w:lineRule="auto"/>
              <w:jc w:val="center"/>
            </w:pPr>
            <w:r>
              <w:rPr>
                <w:b/>
                <w:sz w:val="32"/>
              </w:rPr>
              <w:t xml:space="preserve"> 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9CD85" w14:textId="77777777" w:rsidR="00D8590B" w:rsidRDefault="00D8590B">
            <w:pPr>
              <w:pStyle w:val="normal11"/>
              <w:widowControl w:val="0"/>
              <w:spacing w:after="0" w:line="240" w:lineRule="auto"/>
            </w:pPr>
          </w:p>
          <w:p w14:paraId="606E0CC7" w14:textId="77777777" w:rsidR="00D8590B" w:rsidRDefault="00D8590B">
            <w:pPr>
              <w:pStyle w:val="normal11"/>
              <w:widowControl w:val="0"/>
              <w:spacing w:after="0" w:line="240" w:lineRule="auto"/>
            </w:pPr>
          </w:p>
        </w:tc>
      </w:tr>
      <w:tr w:rsidR="00D8590B" w14:paraId="3B1836F5" w14:textId="77777777">
        <w:trPr>
          <w:trHeight w:val="420"/>
          <w:tblHeader/>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151BB5"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D4C3CC" w14:textId="77777777" w:rsidR="00D8590B" w:rsidRDefault="00000000">
            <w:pPr>
              <w:pStyle w:val="normal11"/>
              <w:widowControl w:val="0"/>
              <w:spacing w:after="0" w:line="240" w:lineRule="auto"/>
              <w:jc w:val="center"/>
            </w:pPr>
            <w:r>
              <w:rPr>
                <w:b/>
                <w:sz w:val="32"/>
              </w:rPr>
              <w:t>Mardi</w:t>
            </w:r>
          </w:p>
          <w:p w14:paraId="1668492C"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BCB5E" w14:textId="77777777" w:rsidR="00D8590B" w:rsidRDefault="00D8590B">
            <w:pPr>
              <w:pStyle w:val="normal11"/>
              <w:widowControl w:val="0"/>
              <w:spacing w:after="0" w:line="240" w:lineRule="auto"/>
            </w:pPr>
          </w:p>
          <w:p w14:paraId="5A459955" w14:textId="77777777" w:rsidR="00D8590B" w:rsidRDefault="00D8590B">
            <w:pPr>
              <w:pStyle w:val="normal11"/>
              <w:widowControl w:val="0"/>
              <w:spacing w:after="0" w:line="240" w:lineRule="auto"/>
            </w:pPr>
          </w:p>
        </w:tc>
      </w:tr>
      <w:tr w:rsidR="00D8590B" w14:paraId="09784442"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01301E"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9FC3F1" w14:textId="77777777" w:rsidR="00D8590B" w:rsidRDefault="00000000">
            <w:pPr>
              <w:pStyle w:val="normal11"/>
              <w:widowControl w:val="0"/>
              <w:spacing w:after="0" w:line="240" w:lineRule="auto"/>
              <w:jc w:val="center"/>
            </w:pPr>
            <w:r>
              <w:rPr>
                <w:b/>
                <w:sz w:val="32"/>
              </w:rPr>
              <w:t>Mercredi</w:t>
            </w:r>
          </w:p>
          <w:p w14:paraId="772CD49B" w14:textId="77777777" w:rsidR="00D8590B" w:rsidRDefault="00000000">
            <w:pPr>
              <w:pStyle w:val="normal11"/>
              <w:widowControl w:val="0"/>
              <w:spacing w:after="0" w:line="240" w:lineRule="auto"/>
              <w:jc w:val="center"/>
            </w:pPr>
            <w:r>
              <w:rPr>
                <w:b/>
                <w:sz w:val="32"/>
              </w:rPr>
              <w:t xml:space="preserve"> 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53945" w14:textId="77777777" w:rsidR="00D8590B" w:rsidRDefault="00D8590B">
            <w:pPr>
              <w:pStyle w:val="normal11"/>
              <w:widowControl w:val="0"/>
              <w:spacing w:after="0" w:line="240" w:lineRule="auto"/>
            </w:pPr>
          </w:p>
          <w:p w14:paraId="2DD2C264" w14:textId="77777777" w:rsidR="00D8590B" w:rsidRDefault="00D8590B">
            <w:pPr>
              <w:pStyle w:val="normal11"/>
              <w:widowControl w:val="0"/>
              <w:spacing w:after="0" w:line="240" w:lineRule="auto"/>
            </w:pPr>
          </w:p>
        </w:tc>
      </w:tr>
      <w:tr w:rsidR="00D8590B" w14:paraId="522973E3"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DF47DB"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D47905" w14:textId="77777777" w:rsidR="00D8590B" w:rsidRDefault="00000000">
            <w:pPr>
              <w:pStyle w:val="normal11"/>
              <w:widowControl w:val="0"/>
              <w:spacing w:after="0" w:line="240" w:lineRule="auto"/>
              <w:jc w:val="center"/>
            </w:pPr>
            <w:r>
              <w:rPr>
                <w:b/>
                <w:sz w:val="32"/>
              </w:rPr>
              <w:t>Mercredi</w:t>
            </w:r>
          </w:p>
          <w:p w14:paraId="0F339434"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94B22" w14:textId="77777777" w:rsidR="00D8590B" w:rsidRDefault="00D8590B">
            <w:pPr>
              <w:pStyle w:val="normal11"/>
              <w:widowControl w:val="0"/>
              <w:spacing w:after="0" w:line="240" w:lineRule="auto"/>
            </w:pPr>
          </w:p>
          <w:p w14:paraId="6D5432B0" w14:textId="77777777" w:rsidR="00D8590B" w:rsidRDefault="00D8590B">
            <w:pPr>
              <w:pStyle w:val="normal11"/>
              <w:widowControl w:val="0"/>
              <w:spacing w:after="0" w:line="240" w:lineRule="auto"/>
            </w:pPr>
          </w:p>
        </w:tc>
      </w:tr>
      <w:tr w:rsidR="00D8590B" w14:paraId="2C8C5DC7"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4F9F50"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9F7D5A" w14:textId="77777777" w:rsidR="00D8590B" w:rsidRDefault="00000000">
            <w:pPr>
              <w:pStyle w:val="normal11"/>
              <w:widowControl w:val="0"/>
              <w:spacing w:after="0" w:line="240" w:lineRule="auto"/>
              <w:jc w:val="center"/>
            </w:pPr>
            <w:r>
              <w:rPr>
                <w:b/>
                <w:sz w:val="32"/>
              </w:rPr>
              <w:t>Jeudi</w:t>
            </w:r>
          </w:p>
          <w:p w14:paraId="7998D5DC"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155E6" w14:textId="77777777" w:rsidR="00D8590B" w:rsidRDefault="00D8590B">
            <w:pPr>
              <w:pStyle w:val="normal11"/>
              <w:widowControl w:val="0"/>
              <w:spacing w:after="0" w:line="240" w:lineRule="auto"/>
            </w:pPr>
          </w:p>
          <w:p w14:paraId="065957DD" w14:textId="77777777" w:rsidR="00D8590B" w:rsidRDefault="00D8590B">
            <w:pPr>
              <w:pStyle w:val="normal11"/>
              <w:widowControl w:val="0"/>
              <w:spacing w:after="0" w:line="240" w:lineRule="auto"/>
            </w:pPr>
          </w:p>
        </w:tc>
      </w:tr>
      <w:tr w:rsidR="00D8590B" w14:paraId="5B00F865"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F66061"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DC2ED9" w14:textId="77777777" w:rsidR="00D8590B" w:rsidRDefault="00000000">
            <w:pPr>
              <w:pStyle w:val="normal11"/>
              <w:widowControl w:val="0"/>
              <w:spacing w:after="0" w:line="240" w:lineRule="auto"/>
              <w:jc w:val="center"/>
            </w:pPr>
            <w:r>
              <w:rPr>
                <w:b/>
                <w:sz w:val="32"/>
              </w:rPr>
              <w:t>Jeudi</w:t>
            </w:r>
          </w:p>
          <w:p w14:paraId="1EFE0ADC" w14:textId="77777777" w:rsidR="00D8590B" w:rsidRDefault="00000000">
            <w:pPr>
              <w:pStyle w:val="normal11"/>
              <w:widowControl w:val="0"/>
              <w:spacing w:after="0" w:line="240" w:lineRule="auto"/>
              <w:jc w:val="center"/>
            </w:pPr>
            <w:r>
              <w:rPr>
                <w:b/>
                <w:sz w:val="32"/>
              </w:rPr>
              <w:t>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34D1A" w14:textId="77777777" w:rsidR="00D8590B" w:rsidRDefault="00D8590B">
            <w:pPr>
              <w:pStyle w:val="normal11"/>
              <w:widowControl w:val="0"/>
              <w:spacing w:after="0" w:line="240" w:lineRule="auto"/>
            </w:pPr>
          </w:p>
          <w:p w14:paraId="1AE1943F" w14:textId="77777777" w:rsidR="00D8590B" w:rsidRDefault="00D8590B">
            <w:pPr>
              <w:pStyle w:val="normal11"/>
              <w:widowControl w:val="0"/>
              <w:spacing w:after="0" w:line="240" w:lineRule="auto"/>
            </w:pPr>
          </w:p>
        </w:tc>
      </w:tr>
      <w:tr w:rsidR="00D8590B" w14:paraId="0361CA42"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462DC8"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572B7F" w14:textId="77777777" w:rsidR="00D8590B" w:rsidRDefault="00000000">
            <w:pPr>
              <w:pStyle w:val="normal11"/>
              <w:widowControl w:val="0"/>
              <w:spacing w:after="0" w:line="240" w:lineRule="auto"/>
              <w:jc w:val="center"/>
            </w:pPr>
            <w:r>
              <w:rPr>
                <w:b/>
                <w:sz w:val="32"/>
              </w:rPr>
              <w:t>Vendredi</w:t>
            </w:r>
          </w:p>
          <w:p w14:paraId="752C78CE"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37697" w14:textId="77777777" w:rsidR="00D8590B" w:rsidRDefault="00D8590B">
            <w:pPr>
              <w:pStyle w:val="normal11"/>
              <w:widowControl w:val="0"/>
              <w:spacing w:after="0" w:line="240" w:lineRule="auto"/>
            </w:pPr>
          </w:p>
          <w:p w14:paraId="59894D28" w14:textId="77777777" w:rsidR="00D8590B" w:rsidRDefault="00D8590B">
            <w:pPr>
              <w:pStyle w:val="normal11"/>
              <w:widowControl w:val="0"/>
              <w:spacing w:after="0" w:line="240" w:lineRule="auto"/>
            </w:pPr>
          </w:p>
        </w:tc>
      </w:tr>
      <w:tr w:rsidR="00D8590B" w14:paraId="48255BD9"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98E778"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F4C7D9" w14:textId="77777777" w:rsidR="00D8590B" w:rsidRDefault="00000000">
            <w:pPr>
              <w:pStyle w:val="normal11"/>
              <w:widowControl w:val="0"/>
              <w:spacing w:after="0" w:line="240" w:lineRule="auto"/>
              <w:jc w:val="center"/>
            </w:pPr>
            <w:r>
              <w:rPr>
                <w:b/>
                <w:sz w:val="32"/>
              </w:rPr>
              <w:t>Vendredi</w:t>
            </w:r>
          </w:p>
          <w:p w14:paraId="1EA3C732" w14:textId="77777777" w:rsidR="00D8590B" w:rsidRDefault="00000000">
            <w:pPr>
              <w:pStyle w:val="normal11"/>
              <w:widowControl w:val="0"/>
              <w:spacing w:after="0" w:line="240" w:lineRule="auto"/>
              <w:jc w:val="center"/>
            </w:pPr>
            <w:r>
              <w:rPr>
                <w:b/>
                <w:sz w:val="32"/>
              </w:rPr>
              <w:t>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D8A35" w14:textId="77777777" w:rsidR="00D8590B" w:rsidRDefault="00D8590B">
            <w:pPr>
              <w:pStyle w:val="normal11"/>
              <w:widowControl w:val="0"/>
              <w:spacing w:after="0" w:line="240" w:lineRule="auto"/>
            </w:pPr>
          </w:p>
          <w:p w14:paraId="644BB9D7" w14:textId="77777777" w:rsidR="00D8590B" w:rsidRDefault="00D8590B">
            <w:pPr>
              <w:pStyle w:val="normal11"/>
              <w:widowControl w:val="0"/>
              <w:spacing w:after="0" w:line="240" w:lineRule="auto"/>
            </w:pPr>
          </w:p>
        </w:tc>
      </w:tr>
      <w:tr w:rsidR="00D8590B" w14:paraId="46D95038" w14:textId="77777777">
        <w:trPr>
          <w:trHeight w:val="420"/>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417F81" w14:textId="77777777" w:rsidR="00D8590B" w:rsidRDefault="00000000">
            <w:pPr>
              <w:pStyle w:val="normal11"/>
              <w:widowControl w:val="0"/>
              <w:spacing w:after="0" w:line="240" w:lineRule="auto"/>
              <w:jc w:val="center"/>
            </w:pPr>
            <w:r>
              <w:rPr>
                <w:b/>
                <w:sz w:val="32"/>
                <w:szCs w:val="28"/>
              </w:rPr>
              <w:t>Semaine</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55260" w14:textId="77777777" w:rsidR="00D8590B" w:rsidRDefault="00000000">
            <w:pPr>
              <w:pStyle w:val="normal11"/>
              <w:widowControl w:val="0"/>
              <w:spacing w:after="0" w:line="240" w:lineRule="auto"/>
              <w:jc w:val="center"/>
            </w:pPr>
            <w:r>
              <w:rPr>
                <w:b/>
                <w:sz w:val="32"/>
                <w:szCs w:val="28"/>
              </w:rPr>
              <w:t>Demi-journée</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616E6" w14:textId="77777777" w:rsidR="00D8590B" w:rsidRDefault="00000000">
            <w:pPr>
              <w:pStyle w:val="normal11"/>
              <w:widowControl w:val="0"/>
              <w:spacing w:after="0" w:line="240" w:lineRule="auto"/>
              <w:jc w:val="center"/>
            </w:pPr>
            <w:r>
              <w:rPr>
                <w:b/>
                <w:sz w:val="32"/>
                <w:szCs w:val="28"/>
              </w:rPr>
              <w:t>Capacité à acquérir/Situation d’apprentissage</w:t>
            </w:r>
          </w:p>
        </w:tc>
      </w:tr>
      <w:tr w:rsidR="00D8590B" w14:paraId="2CEB1ACF" w14:textId="77777777" w:rsidTr="00E674F1">
        <w:trPr>
          <w:trHeight w:val="815"/>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vAlign w:val="center"/>
          </w:tcPr>
          <w:p w14:paraId="19E745F1" w14:textId="77777777" w:rsidR="00D8590B" w:rsidRDefault="00000000">
            <w:pPr>
              <w:pStyle w:val="normal11"/>
              <w:widowControl w:val="0"/>
              <w:spacing w:after="0" w:line="240" w:lineRule="auto"/>
              <w:ind w:left="113" w:right="113"/>
              <w:jc w:val="center"/>
            </w:pPr>
            <w:r>
              <w:rPr>
                <w:b/>
                <w:sz w:val="56"/>
              </w:rPr>
              <w:t>SEMAINE 2</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7300F9" w14:textId="77777777" w:rsidR="00D8590B" w:rsidRDefault="00000000">
            <w:pPr>
              <w:pStyle w:val="normal11"/>
              <w:widowControl w:val="0"/>
              <w:spacing w:after="0" w:line="240" w:lineRule="auto"/>
              <w:jc w:val="center"/>
            </w:pPr>
            <w:r>
              <w:rPr>
                <w:b/>
                <w:sz w:val="32"/>
              </w:rPr>
              <w:t>Lundi</w:t>
            </w:r>
          </w:p>
          <w:p w14:paraId="4EF922CD"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90437" w14:textId="77777777" w:rsidR="00D8590B" w:rsidRDefault="00D8590B">
            <w:pPr>
              <w:pStyle w:val="normal11"/>
              <w:widowControl w:val="0"/>
              <w:spacing w:after="0" w:line="240" w:lineRule="auto"/>
            </w:pPr>
          </w:p>
          <w:p w14:paraId="42E3817B" w14:textId="77777777" w:rsidR="00D8590B" w:rsidRDefault="00D8590B">
            <w:pPr>
              <w:pStyle w:val="normal11"/>
              <w:widowControl w:val="0"/>
              <w:spacing w:after="0" w:line="240" w:lineRule="auto"/>
            </w:pPr>
          </w:p>
        </w:tc>
      </w:tr>
      <w:tr w:rsidR="00D8590B" w14:paraId="234D3C3F"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7049D8"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CDCAB8" w14:textId="77777777" w:rsidR="00D8590B" w:rsidRDefault="00000000">
            <w:pPr>
              <w:pStyle w:val="normal11"/>
              <w:widowControl w:val="0"/>
              <w:spacing w:after="0" w:line="240" w:lineRule="auto"/>
              <w:jc w:val="center"/>
            </w:pPr>
            <w:r>
              <w:rPr>
                <w:b/>
                <w:sz w:val="32"/>
              </w:rPr>
              <w:t>Lundi</w:t>
            </w:r>
          </w:p>
          <w:p w14:paraId="49E6DA39"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E8D55" w14:textId="77777777" w:rsidR="00D8590B" w:rsidRDefault="00D8590B">
            <w:pPr>
              <w:pStyle w:val="normal11"/>
              <w:widowControl w:val="0"/>
              <w:spacing w:after="0" w:line="240" w:lineRule="auto"/>
            </w:pPr>
          </w:p>
          <w:p w14:paraId="3890BA70" w14:textId="77777777" w:rsidR="00D8590B" w:rsidRDefault="00D8590B">
            <w:pPr>
              <w:pStyle w:val="normal11"/>
              <w:widowControl w:val="0"/>
              <w:spacing w:after="0" w:line="240" w:lineRule="auto"/>
            </w:pPr>
          </w:p>
        </w:tc>
      </w:tr>
      <w:tr w:rsidR="00D8590B" w14:paraId="3C872957"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0D0364"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48109C" w14:textId="77777777" w:rsidR="00D8590B" w:rsidRDefault="00000000">
            <w:pPr>
              <w:pStyle w:val="normal11"/>
              <w:widowControl w:val="0"/>
              <w:spacing w:after="0" w:line="240" w:lineRule="auto"/>
              <w:jc w:val="center"/>
            </w:pPr>
            <w:r>
              <w:rPr>
                <w:b/>
                <w:sz w:val="32"/>
              </w:rPr>
              <w:t>Mardi</w:t>
            </w:r>
          </w:p>
          <w:p w14:paraId="4AB1FF1F" w14:textId="77777777" w:rsidR="00D8590B" w:rsidRDefault="00000000">
            <w:pPr>
              <w:pStyle w:val="normal11"/>
              <w:widowControl w:val="0"/>
              <w:spacing w:after="0" w:line="240" w:lineRule="auto"/>
              <w:jc w:val="center"/>
            </w:pPr>
            <w:r>
              <w:rPr>
                <w:b/>
                <w:sz w:val="32"/>
              </w:rPr>
              <w:t xml:space="preserve"> 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528EC" w14:textId="77777777" w:rsidR="00D8590B" w:rsidRDefault="00D8590B">
            <w:pPr>
              <w:pStyle w:val="normal11"/>
              <w:widowControl w:val="0"/>
              <w:spacing w:after="0" w:line="240" w:lineRule="auto"/>
            </w:pPr>
          </w:p>
          <w:p w14:paraId="5A4FA559" w14:textId="77777777" w:rsidR="00D8590B" w:rsidRDefault="00D8590B">
            <w:pPr>
              <w:pStyle w:val="normal11"/>
              <w:widowControl w:val="0"/>
              <w:spacing w:after="0" w:line="240" w:lineRule="auto"/>
            </w:pPr>
          </w:p>
        </w:tc>
      </w:tr>
      <w:tr w:rsidR="00D8590B" w14:paraId="13AAD662"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49B890"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3A2A81" w14:textId="77777777" w:rsidR="00D8590B" w:rsidRDefault="00000000">
            <w:pPr>
              <w:pStyle w:val="normal11"/>
              <w:widowControl w:val="0"/>
              <w:spacing w:after="0" w:line="240" w:lineRule="auto"/>
              <w:jc w:val="center"/>
            </w:pPr>
            <w:r>
              <w:rPr>
                <w:b/>
                <w:sz w:val="32"/>
              </w:rPr>
              <w:t>Mardi</w:t>
            </w:r>
          </w:p>
          <w:p w14:paraId="657D678F"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ACAD8" w14:textId="77777777" w:rsidR="00D8590B" w:rsidRDefault="00D8590B">
            <w:pPr>
              <w:pStyle w:val="normal11"/>
              <w:widowControl w:val="0"/>
              <w:spacing w:after="0" w:line="240" w:lineRule="auto"/>
            </w:pPr>
          </w:p>
          <w:p w14:paraId="2E44778B" w14:textId="77777777" w:rsidR="00D8590B" w:rsidRDefault="00D8590B">
            <w:pPr>
              <w:pStyle w:val="normal11"/>
              <w:widowControl w:val="0"/>
              <w:spacing w:after="0" w:line="240" w:lineRule="auto"/>
            </w:pPr>
          </w:p>
        </w:tc>
      </w:tr>
      <w:tr w:rsidR="00D8590B" w14:paraId="1345CA92"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EF1AA3"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EDD990F" w14:textId="77777777" w:rsidR="00D8590B" w:rsidRDefault="00000000">
            <w:pPr>
              <w:pStyle w:val="normal11"/>
              <w:widowControl w:val="0"/>
              <w:spacing w:after="0" w:line="240" w:lineRule="auto"/>
              <w:jc w:val="center"/>
            </w:pPr>
            <w:r>
              <w:rPr>
                <w:b/>
                <w:sz w:val="32"/>
              </w:rPr>
              <w:t>Mercredi</w:t>
            </w:r>
          </w:p>
          <w:p w14:paraId="5645B6FB" w14:textId="77777777" w:rsidR="00D8590B" w:rsidRDefault="00000000">
            <w:pPr>
              <w:pStyle w:val="normal11"/>
              <w:widowControl w:val="0"/>
              <w:spacing w:after="0" w:line="240" w:lineRule="auto"/>
              <w:jc w:val="center"/>
            </w:pPr>
            <w:r>
              <w:rPr>
                <w:b/>
                <w:sz w:val="32"/>
              </w:rPr>
              <w:t xml:space="preserve"> 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98F8D" w14:textId="77777777" w:rsidR="00D8590B" w:rsidRDefault="00D8590B">
            <w:pPr>
              <w:pStyle w:val="normal11"/>
              <w:widowControl w:val="0"/>
              <w:spacing w:after="0" w:line="240" w:lineRule="auto"/>
            </w:pPr>
          </w:p>
          <w:p w14:paraId="7755024A" w14:textId="77777777" w:rsidR="00D8590B" w:rsidRDefault="00D8590B">
            <w:pPr>
              <w:pStyle w:val="normal11"/>
              <w:widowControl w:val="0"/>
              <w:spacing w:after="0" w:line="240" w:lineRule="auto"/>
            </w:pPr>
          </w:p>
        </w:tc>
      </w:tr>
      <w:tr w:rsidR="00D8590B" w14:paraId="10C61E0B"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78F5EA"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67EF8A8" w14:textId="77777777" w:rsidR="00D8590B" w:rsidRDefault="00000000">
            <w:pPr>
              <w:pStyle w:val="normal11"/>
              <w:widowControl w:val="0"/>
              <w:spacing w:after="0" w:line="240" w:lineRule="auto"/>
              <w:jc w:val="center"/>
            </w:pPr>
            <w:r>
              <w:rPr>
                <w:b/>
                <w:sz w:val="32"/>
              </w:rPr>
              <w:t>Mercredi</w:t>
            </w:r>
          </w:p>
          <w:p w14:paraId="00163F8B"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06A5F" w14:textId="77777777" w:rsidR="00D8590B" w:rsidRDefault="00D8590B">
            <w:pPr>
              <w:pStyle w:val="normal11"/>
              <w:widowControl w:val="0"/>
              <w:spacing w:after="0" w:line="240" w:lineRule="auto"/>
            </w:pPr>
          </w:p>
          <w:p w14:paraId="6F4DA52A" w14:textId="77777777" w:rsidR="00D8590B" w:rsidRDefault="00D8590B">
            <w:pPr>
              <w:pStyle w:val="normal11"/>
              <w:widowControl w:val="0"/>
              <w:spacing w:after="0" w:line="240" w:lineRule="auto"/>
            </w:pPr>
          </w:p>
        </w:tc>
      </w:tr>
      <w:tr w:rsidR="00D8590B" w14:paraId="671A540A"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7B411F"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27E13C8" w14:textId="77777777" w:rsidR="00D8590B" w:rsidRDefault="00000000">
            <w:pPr>
              <w:pStyle w:val="normal11"/>
              <w:widowControl w:val="0"/>
              <w:spacing w:after="0" w:line="240" w:lineRule="auto"/>
              <w:jc w:val="center"/>
            </w:pPr>
            <w:r>
              <w:rPr>
                <w:b/>
                <w:sz w:val="32"/>
              </w:rPr>
              <w:t>Jeudi</w:t>
            </w:r>
          </w:p>
          <w:p w14:paraId="19C9D17A"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5E56C" w14:textId="77777777" w:rsidR="00D8590B" w:rsidRDefault="00D8590B">
            <w:pPr>
              <w:pStyle w:val="normal11"/>
              <w:widowControl w:val="0"/>
              <w:spacing w:after="0" w:line="240" w:lineRule="auto"/>
            </w:pPr>
          </w:p>
          <w:p w14:paraId="3BEF519A" w14:textId="77777777" w:rsidR="00D8590B" w:rsidRDefault="00D8590B">
            <w:pPr>
              <w:pStyle w:val="normal11"/>
              <w:widowControl w:val="0"/>
              <w:spacing w:after="0" w:line="240" w:lineRule="auto"/>
            </w:pPr>
          </w:p>
        </w:tc>
      </w:tr>
      <w:tr w:rsidR="00D8590B" w14:paraId="3B96F82D"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816EE54"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C1FF88" w14:textId="77777777" w:rsidR="00D8590B" w:rsidRDefault="00000000">
            <w:pPr>
              <w:pStyle w:val="normal11"/>
              <w:widowControl w:val="0"/>
              <w:spacing w:after="0" w:line="240" w:lineRule="auto"/>
              <w:jc w:val="center"/>
            </w:pPr>
            <w:r>
              <w:rPr>
                <w:b/>
                <w:sz w:val="32"/>
              </w:rPr>
              <w:t>Jeudi</w:t>
            </w:r>
          </w:p>
          <w:p w14:paraId="0774D75B" w14:textId="77777777" w:rsidR="00D8590B" w:rsidRDefault="00000000">
            <w:pPr>
              <w:pStyle w:val="normal11"/>
              <w:widowControl w:val="0"/>
              <w:spacing w:after="0" w:line="240" w:lineRule="auto"/>
              <w:jc w:val="center"/>
            </w:pPr>
            <w:r>
              <w:rPr>
                <w:b/>
                <w:sz w:val="32"/>
              </w:rPr>
              <w:t>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67475" w14:textId="77777777" w:rsidR="00D8590B" w:rsidRDefault="00D8590B">
            <w:pPr>
              <w:pStyle w:val="normal11"/>
              <w:widowControl w:val="0"/>
              <w:spacing w:after="0" w:line="240" w:lineRule="auto"/>
            </w:pPr>
          </w:p>
          <w:p w14:paraId="635E8165" w14:textId="77777777" w:rsidR="00D8590B" w:rsidRDefault="00D8590B">
            <w:pPr>
              <w:pStyle w:val="normal11"/>
              <w:widowControl w:val="0"/>
              <w:spacing w:after="0" w:line="240" w:lineRule="auto"/>
            </w:pPr>
          </w:p>
        </w:tc>
      </w:tr>
      <w:tr w:rsidR="00D8590B" w14:paraId="161BC5B4"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BBB32F"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D5EDF0" w14:textId="77777777" w:rsidR="00D8590B" w:rsidRDefault="00000000">
            <w:pPr>
              <w:pStyle w:val="normal11"/>
              <w:widowControl w:val="0"/>
              <w:spacing w:after="0" w:line="240" w:lineRule="auto"/>
              <w:jc w:val="center"/>
            </w:pPr>
            <w:r>
              <w:rPr>
                <w:b/>
                <w:sz w:val="32"/>
              </w:rPr>
              <w:t>Vendredi</w:t>
            </w:r>
          </w:p>
          <w:p w14:paraId="4A15DE30"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9B4A6" w14:textId="77777777" w:rsidR="00D8590B" w:rsidRDefault="00D8590B">
            <w:pPr>
              <w:pStyle w:val="normal11"/>
              <w:widowControl w:val="0"/>
              <w:spacing w:after="0" w:line="240" w:lineRule="auto"/>
            </w:pPr>
          </w:p>
          <w:p w14:paraId="5D941CA5" w14:textId="77777777" w:rsidR="00D8590B" w:rsidRDefault="00D8590B">
            <w:pPr>
              <w:pStyle w:val="normal11"/>
              <w:widowControl w:val="0"/>
              <w:spacing w:after="0" w:line="240" w:lineRule="auto"/>
            </w:pPr>
          </w:p>
        </w:tc>
      </w:tr>
      <w:tr w:rsidR="00D8590B" w14:paraId="5EAA8F0D"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7C431D"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277645" w14:textId="77777777" w:rsidR="00D8590B" w:rsidRDefault="00000000">
            <w:pPr>
              <w:pStyle w:val="normal11"/>
              <w:widowControl w:val="0"/>
              <w:spacing w:after="0" w:line="240" w:lineRule="auto"/>
              <w:jc w:val="center"/>
            </w:pPr>
            <w:r>
              <w:rPr>
                <w:b/>
                <w:sz w:val="32"/>
              </w:rPr>
              <w:t>Vendredi</w:t>
            </w:r>
          </w:p>
          <w:p w14:paraId="68F0FA86" w14:textId="77777777" w:rsidR="00D8590B" w:rsidRDefault="00000000">
            <w:pPr>
              <w:pStyle w:val="normal11"/>
              <w:widowControl w:val="0"/>
              <w:spacing w:after="0" w:line="240" w:lineRule="auto"/>
              <w:jc w:val="center"/>
            </w:pPr>
            <w:r>
              <w:rPr>
                <w:b/>
                <w:sz w:val="32"/>
              </w:rPr>
              <w:t>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7CF20" w14:textId="77777777" w:rsidR="00D8590B" w:rsidRDefault="00D8590B">
            <w:pPr>
              <w:pStyle w:val="normal11"/>
              <w:widowControl w:val="0"/>
              <w:spacing w:after="0" w:line="240" w:lineRule="auto"/>
            </w:pPr>
          </w:p>
          <w:p w14:paraId="2F6206C5" w14:textId="77777777" w:rsidR="00D8590B" w:rsidRDefault="00D8590B">
            <w:pPr>
              <w:pStyle w:val="normal11"/>
              <w:widowControl w:val="0"/>
              <w:spacing w:after="0" w:line="240" w:lineRule="auto"/>
            </w:pPr>
          </w:p>
        </w:tc>
      </w:tr>
      <w:tr w:rsidR="00D8590B" w14:paraId="3B491AB9" w14:textId="77777777">
        <w:trPr>
          <w:trHeight w:val="420"/>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EDD9B" w14:textId="77777777" w:rsidR="00D8590B" w:rsidRDefault="00000000">
            <w:pPr>
              <w:pStyle w:val="normal11"/>
              <w:widowControl w:val="0"/>
              <w:spacing w:after="0" w:line="240" w:lineRule="auto"/>
              <w:jc w:val="center"/>
            </w:pPr>
            <w:r>
              <w:rPr>
                <w:b/>
                <w:sz w:val="32"/>
                <w:szCs w:val="28"/>
              </w:rPr>
              <w:lastRenderedPageBreak/>
              <w:t>Semaine</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87521" w14:textId="77777777" w:rsidR="00D8590B" w:rsidRDefault="00000000">
            <w:pPr>
              <w:pStyle w:val="normal11"/>
              <w:widowControl w:val="0"/>
              <w:spacing w:after="0" w:line="240" w:lineRule="auto"/>
              <w:jc w:val="center"/>
            </w:pPr>
            <w:r>
              <w:rPr>
                <w:b/>
                <w:sz w:val="32"/>
                <w:szCs w:val="28"/>
              </w:rPr>
              <w:t>Demi-journée</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22318" w14:textId="77777777" w:rsidR="00D8590B" w:rsidRDefault="00000000">
            <w:pPr>
              <w:pStyle w:val="normal11"/>
              <w:widowControl w:val="0"/>
              <w:spacing w:after="0" w:line="240" w:lineRule="auto"/>
              <w:jc w:val="center"/>
            </w:pPr>
            <w:r>
              <w:rPr>
                <w:b/>
                <w:sz w:val="32"/>
                <w:szCs w:val="28"/>
              </w:rPr>
              <w:t>Capacité à acquérir/Situation d’apprentissage</w:t>
            </w:r>
          </w:p>
        </w:tc>
      </w:tr>
      <w:tr w:rsidR="00D8590B" w14:paraId="4446F8D5" w14:textId="77777777" w:rsidTr="00E674F1">
        <w:trPr>
          <w:trHeight w:val="815"/>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vAlign w:val="center"/>
          </w:tcPr>
          <w:p w14:paraId="7E92FE39" w14:textId="77777777" w:rsidR="00D8590B" w:rsidRDefault="00000000">
            <w:pPr>
              <w:pStyle w:val="normal11"/>
              <w:widowControl w:val="0"/>
              <w:spacing w:after="0" w:line="240" w:lineRule="auto"/>
              <w:ind w:left="113" w:right="113"/>
              <w:jc w:val="center"/>
            </w:pPr>
            <w:r>
              <w:rPr>
                <w:b/>
                <w:sz w:val="56"/>
              </w:rPr>
              <w:t>SEMAINE 3</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2FDACC" w14:textId="77777777" w:rsidR="00D8590B" w:rsidRDefault="00000000">
            <w:pPr>
              <w:pStyle w:val="normal11"/>
              <w:widowControl w:val="0"/>
              <w:spacing w:after="0" w:line="240" w:lineRule="auto"/>
              <w:jc w:val="center"/>
            </w:pPr>
            <w:r>
              <w:rPr>
                <w:b/>
                <w:sz w:val="32"/>
              </w:rPr>
              <w:t>Lundi</w:t>
            </w:r>
          </w:p>
          <w:p w14:paraId="0EE9BB53"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41241" w14:textId="77777777" w:rsidR="00D8590B" w:rsidRDefault="00D8590B">
            <w:pPr>
              <w:pStyle w:val="normal11"/>
              <w:widowControl w:val="0"/>
              <w:spacing w:after="0" w:line="240" w:lineRule="auto"/>
            </w:pPr>
          </w:p>
          <w:p w14:paraId="77FD1CCE" w14:textId="77777777" w:rsidR="00D8590B" w:rsidRDefault="00D8590B">
            <w:pPr>
              <w:pStyle w:val="normal11"/>
              <w:widowControl w:val="0"/>
              <w:spacing w:after="0" w:line="240" w:lineRule="auto"/>
            </w:pPr>
          </w:p>
        </w:tc>
      </w:tr>
      <w:tr w:rsidR="00D8590B" w14:paraId="75D3772B"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C4CFBA"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62164C" w14:textId="77777777" w:rsidR="00D8590B" w:rsidRDefault="00000000">
            <w:pPr>
              <w:pStyle w:val="normal11"/>
              <w:widowControl w:val="0"/>
              <w:spacing w:after="0" w:line="240" w:lineRule="auto"/>
              <w:jc w:val="center"/>
            </w:pPr>
            <w:r>
              <w:rPr>
                <w:b/>
                <w:sz w:val="32"/>
              </w:rPr>
              <w:t>Lundi</w:t>
            </w:r>
          </w:p>
          <w:p w14:paraId="1BFE21AD"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EA8EF" w14:textId="77777777" w:rsidR="00D8590B" w:rsidRDefault="00D8590B">
            <w:pPr>
              <w:pStyle w:val="normal11"/>
              <w:widowControl w:val="0"/>
              <w:spacing w:after="0" w:line="240" w:lineRule="auto"/>
            </w:pPr>
          </w:p>
          <w:p w14:paraId="6D83D6C7" w14:textId="77777777" w:rsidR="00D8590B" w:rsidRDefault="00D8590B">
            <w:pPr>
              <w:pStyle w:val="normal11"/>
              <w:widowControl w:val="0"/>
              <w:spacing w:after="0" w:line="240" w:lineRule="auto"/>
            </w:pPr>
          </w:p>
        </w:tc>
      </w:tr>
      <w:tr w:rsidR="00D8590B" w14:paraId="267FBAB8"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C8F9598"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6AD47E" w14:textId="77777777" w:rsidR="00D8590B" w:rsidRDefault="00000000">
            <w:pPr>
              <w:pStyle w:val="normal11"/>
              <w:widowControl w:val="0"/>
              <w:spacing w:after="0" w:line="240" w:lineRule="auto"/>
              <w:jc w:val="center"/>
            </w:pPr>
            <w:r>
              <w:rPr>
                <w:b/>
                <w:sz w:val="32"/>
              </w:rPr>
              <w:t>Mardi</w:t>
            </w:r>
          </w:p>
          <w:p w14:paraId="0C66AB4F" w14:textId="77777777" w:rsidR="00D8590B" w:rsidRDefault="00000000">
            <w:pPr>
              <w:pStyle w:val="normal11"/>
              <w:widowControl w:val="0"/>
              <w:spacing w:after="0" w:line="240" w:lineRule="auto"/>
              <w:jc w:val="center"/>
            </w:pPr>
            <w:r>
              <w:rPr>
                <w:b/>
                <w:sz w:val="32"/>
              </w:rPr>
              <w:t xml:space="preserve"> 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6BEC1" w14:textId="77777777" w:rsidR="00D8590B" w:rsidRDefault="00D8590B">
            <w:pPr>
              <w:pStyle w:val="normal11"/>
              <w:widowControl w:val="0"/>
              <w:spacing w:after="0" w:line="240" w:lineRule="auto"/>
            </w:pPr>
          </w:p>
          <w:p w14:paraId="3890CFC6" w14:textId="77777777" w:rsidR="00D8590B" w:rsidRDefault="00D8590B">
            <w:pPr>
              <w:pStyle w:val="normal11"/>
              <w:widowControl w:val="0"/>
              <w:spacing w:after="0" w:line="240" w:lineRule="auto"/>
            </w:pPr>
          </w:p>
        </w:tc>
      </w:tr>
      <w:tr w:rsidR="00D8590B" w14:paraId="2EE0A780"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2AEBE1"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A7D1B5" w14:textId="77777777" w:rsidR="00D8590B" w:rsidRDefault="00000000">
            <w:pPr>
              <w:pStyle w:val="normal11"/>
              <w:widowControl w:val="0"/>
              <w:spacing w:after="0" w:line="240" w:lineRule="auto"/>
              <w:jc w:val="center"/>
            </w:pPr>
            <w:r>
              <w:rPr>
                <w:b/>
                <w:sz w:val="32"/>
              </w:rPr>
              <w:t>Mardi</w:t>
            </w:r>
          </w:p>
          <w:p w14:paraId="3B24E4B8"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74A20" w14:textId="77777777" w:rsidR="00D8590B" w:rsidRDefault="00D8590B">
            <w:pPr>
              <w:pStyle w:val="normal11"/>
              <w:widowControl w:val="0"/>
              <w:spacing w:after="0" w:line="240" w:lineRule="auto"/>
            </w:pPr>
          </w:p>
          <w:p w14:paraId="42937AF3" w14:textId="77777777" w:rsidR="00D8590B" w:rsidRDefault="00D8590B">
            <w:pPr>
              <w:pStyle w:val="normal11"/>
              <w:widowControl w:val="0"/>
              <w:spacing w:after="0" w:line="240" w:lineRule="auto"/>
            </w:pPr>
          </w:p>
        </w:tc>
      </w:tr>
      <w:tr w:rsidR="00D8590B" w14:paraId="1BB0EF1B"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86B090"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30870F" w14:textId="77777777" w:rsidR="00D8590B" w:rsidRDefault="00000000">
            <w:pPr>
              <w:pStyle w:val="normal11"/>
              <w:widowControl w:val="0"/>
              <w:spacing w:after="0" w:line="240" w:lineRule="auto"/>
              <w:jc w:val="center"/>
            </w:pPr>
            <w:r>
              <w:rPr>
                <w:b/>
                <w:sz w:val="32"/>
              </w:rPr>
              <w:t>Mercredi</w:t>
            </w:r>
          </w:p>
          <w:p w14:paraId="55BA494D" w14:textId="77777777" w:rsidR="00D8590B" w:rsidRDefault="00000000">
            <w:pPr>
              <w:pStyle w:val="normal11"/>
              <w:widowControl w:val="0"/>
              <w:spacing w:after="0" w:line="240" w:lineRule="auto"/>
              <w:jc w:val="center"/>
            </w:pPr>
            <w:r>
              <w:rPr>
                <w:b/>
                <w:sz w:val="32"/>
              </w:rPr>
              <w:t xml:space="preserve"> 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AFCBE" w14:textId="77777777" w:rsidR="00D8590B" w:rsidRDefault="00D8590B">
            <w:pPr>
              <w:pStyle w:val="normal11"/>
              <w:widowControl w:val="0"/>
              <w:spacing w:after="0" w:line="240" w:lineRule="auto"/>
            </w:pPr>
          </w:p>
          <w:p w14:paraId="62DEE2D5" w14:textId="77777777" w:rsidR="00D8590B" w:rsidRDefault="00D8590B">
            <w:pPr>
              <w:pStyle w:val="normal11"/>
              <w:widowControl w:val="0"/>
              <w:spacing w:after="0" w:line="240" w:lineRule="auto"/>
            </w:pPr>
          </w:p>
        </w:tc>
      </w:tr>
      <w:tr w:rsidR="00D8590B" w14:paraId="1E09C5AA"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D19D99"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97D8AA" w14:textId="77777777" w:rsidR="00D8590B" w:rsidRDefault="00000000">
            <w:pPr>
              <w:pStyle w:val="normal11"/>
              <w:widowControl w:val="0"/>
              <w:spacing w:after="0" w:line="240" w:lineRule="auto"/>
              <w:jc w:val="center"/>
            </w:pPr>
            <w:r>
              <w:rPr>
                <w:b/>
                <w:sz w:val="32"/>
              </w:rPr>
              <w:t>Mercredi</w:t>
            </w:r>
          </w:p>
          <w:p w14:paraId="655FC2C1"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F4D84" w14:textId="77777777" w:rsidR="00D8590B" w:rsidRDefault="00D8590B">
            <w:pPr>
              <w:pStyle w:val="normal11"/>
              <w:widowControl w:val="0"/>
              <w:spacing w:after="0" w:line="240" w:lineRule="auto"/>
            </w:pPr>
          </w:p>
          <w:p w14:paraId="370D8DE8" w14:textId="77777777" w:rsidR="00D8590B" w:rsidRDefault="00D8590B">
            <w:pPr>
              <w:pStyle w:val="normal11"/>
              <w:widowControl w:val="0"/>
              <w:spacing w:after="0" w:line="240" w:lineRule="auto"/>
            </w:pPr>
          </w:p>
        </w:tc>
      </w:tr>
      <w:tr w:rsidR="00D8590B" w14:paraId="7910C052"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F0D010"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6AF6B0" w14:textId="77777777" w:rsidR="00D8590B" w:rsidRDefault="00000000">
            <w:pPr>
              <w:pStyle w:val="normal11"/>
              <w:widowControl w:val="0"/>
              <w:spacing w:after="0" w:line="240" w:lineRule="auto"/>
              <w:jc w:val="center"/>
            </w:pPr>
            <w:r>
              <w:rPr>
                <w:b/>
                <w:sz w:val="32"/>
              </w:rPr>
              <w:t>Jeudi</w:t>
            </w:r>
          </w:p>
          <w:p w14:paraId="5E86A7F6"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6631A" w14:textId="77777777" w:rsidR="00D8590B" w:rsidRDefault="00D8590B">
            <w:pPr>
              <w:pStyle w:val="normal11"/>
              <w:widowControl w:val="0"/>
              <w:spacing w:after="0" w:line="240" w:lineRule="auto"/>
            </w:pPr>
          </w:p>
          <w:p w14:paraId="1774DB60" w14:textId="77777777" w:rsidR="00D8590B" w:rsidRDefault="00D8590B">
            <w:pPr>
              <w:pStyle w:val="normal11"/>
              <w:widowControl w:val="0"/>
              <w:spacing w:after="0" w:line="240" w:lineRule="auto"/>
            </w:pPr>
          </w:p>
        </w:tc>
      </w:tr>
      <w:tr w:rsidR="00D8590B" w14:paraId="46FE3461"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AF10D0"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24BB53" w14:textId="77777777" w:rsidR="00D8590B" w:rsidRDefault="00000000">
            <w:pPr>
              <w:pStyle w:val="normal11"/>
              <w:widowControl w:val="0"/>
              <w:spacing w:after="0" w:line="240" w:lineRule="auto"/>
              <w:jc w:val="center"/>
            </w:pPr>
            <w:r>
              <w:rPr>
                <w:b/>
                <w:sz w:val="32"/>
              </w:rPr>
              <w:t>Jeudi</w:t>
            </w:r>
          </w:p>
          <w:p w14:paraId="59334F18" w14:textId="77777777" w:rsidR="00D8590B" w:rsidRDefault="00000000">
            <w:pPr>
              <w:pStyle w:val="normal11"/>
              <w:widowControl w:val="0"/>
              <w:spacing w:after="0" w:line="240" w:lineRule="auto"/>
              <w:jc w:val="center"/>
            </w:pPr>
            <w:r>
              <w:rPr>
                <w:b/>
                <w:sz w:val="32"/>
              </w:rPr>
              <w:t>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E33CC" w14:textId="77777777" w:rsidR="00D8590B" w:rsidRDefault="00D8590B">
            <w:pPr>
              <w:pStyle w:val="normal11"/>
              <w:widowControl w:val="0"/>
              <w:spacing w:after="0" w:line="240" w:lineRule="auto"/>
            </w:pPr>
          </w:p>
          <w:p w14:paraId="3EC5D80D" w14:textId="77777777" w:rsidR="00D8590B" w:rsidRDefault="00D8590B">
            <w:pPr>
              <w:pStyle w:val="normal11"/>
              <w:widowControl w:val="0"/>
              <w:spacing w:after="0" w:line="240" w:lineRule="auto"/>
            </w:pPr>
          </w:p>
        </w:tc>
      </w:tr>
      <w:tr w:rsidR="00D8590B" w14:paraId="37AA98F2"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2C35EC"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1D598E" w14:textId="77777777" w:rsidR="00D8590B" w:rsidRDefault="00000000">
            <w:pPr>
              <w:pStyle w:val="normal11"/>
              <w:widowControl w:val="0"/>
              <w:spacing w:after="0" w:line="240" w:lineRule="auto"/>
              <w:jc w:val="center"/>
            </w:pPr>
            <w:r>
              <w:rPr>
                <w:b/>
                <w:sz w:val="32"/>
              </w:rPr>
              <w:t>Vendredi</w:t>
            </w:r>
          </w:p>
          <w:p w14:paraId="5901669D"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A808F" w14:textId="77777777" w:rsidR="00D8590B" w:rsidRDefault="00D8590B">
            <w:pPr>
              <w:pStyle w:val="normal11"/>
              <w:widowControl w:val="0"/>
              <w:spacing w:after="0" w:line="240" w:lineRule="auto"/>
            </w:pPr>
          </w:p>
          <w:p w14:paraId="64B2BA86" w14:textId="77777777" w:rsidR="00D8590B" w:rsidRDefault="00D8590B">
            <w:pPr>
              <w:pStyle w:val="normal11"/>
              <w:widowControl w:val="0"/>
              <w:spacing w:after="0" w:line="240" w:lineRule="auto"/>
            </w:pPr>
          </w:p>
        </w:tc>
      </w:tr>
      <w:tr w:rsidR="00D8590B" w14:paraId="216E3776"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BA55D4"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7B7EA8" w14:textId="77777777" w:rsidR="00D8590B" w:rsidRDefault="00000000">
            <w:pPr>
              <w:pStyle w:val="normal11"/>
              <w:widowControl w:val="0"/>
              <w:spacing w:after="0" w:line="240" w:lineRule="auto"/>
              <w:jc w:val="center"/>
            </w:pPr>
            <w:r>
              <w:rPr>
                <w:b/>
                <w:sz w:val="32"/>
              </w:rPr>
              <w:t>Vendredi</w:t>
            </w:r>
          </w:p>
          <w:p w14:paraId="7DB6C84C" w14:textId="77777777" w:rsidR="00D8590B" w:rsidRDefault="00000000">
            <w:pPr>
              <w:pStyle w:val="normal11"/>
              <w:widowControl w:val="0"/>
              <w:spacing w:after="0" w:line="240" w:lineRule="auto"/>
              <w:jc w:val="center"/>
            </w:pPr>
            <w:r>
              <w:rPr>
                <w:b/>
                <w:sz w:val="32"/>
              </w:rPr>
              <w:t>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F0092" w14:textId="77777777" w:rsidR="00D8590B" w:rsidRDefault="00D8590B">
            <w:pPr>
              <w:pStyle w:val="normal11"/>
              <w:widowControl w:val="0"/>
              <w:spacing w:after="0" w:line="240" w:lineRule="auto"/>
            </w:pPr>
          </w:p>
          <w:p w14:paraId="6E35CFB5" w14:textId="77777777" w:rsidR="00D8590B" w:rsidRDefault="00D8590B">
            <w:pPr>
              <w:pStyle w:val="normal11"/>
              <w:widowControl w:val="0"/>
              <w:spacing w:after="0" w:line="240" w:lineRule="auto"/>
            </w:pPr>
          </w:p>
        </w:tc>
      </w:tr>
      <w:tr w:rsidR="00D8590B" w14:paraId="1F51DB4C" w14:textId="77777777">
        <w:trPr>
          <w:trHeight w:val="420"/>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26224" w14:textId="77777777" w:rsidR="00D8590B" w:rsidRDefault="00000000">
            <w:pPr>
              <w:pStyle w:val="normal11"/>
              <w:widowControl w:val="0"/>
              <w:spacing w:after="0" w:line="240" w:lineRule="auto"/>
              <w:jc w:val="center"/>
            </w:pPr>
            <w:r>
              <w:rPr>
                <w:b/>
                <w:sz w:val="32"/>
                <w:szCs w:val="28"/>
              </w:rPr>
              <w:lastRenderedPageBreak/>
              <w:t>Semaine</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BC25E" w14:textId="77777777" w:rsidR="00D8590B" w:rsidRDefault="00000000">
            <w:pPr>
              <w:pStyle w:val="normal11"/>
              <w:widowControl w:val="0"/>
              <w:spacing w:after="0" w:line="240" w:lineRule="auto"/>
              <w:jc w:val="center"/>
            </w:pPr>
            <w:r>
              <w:rPr>
                <w:b/>
                <w:sz w:val="32"/>
                <w:szCs w:val="28"/>
              </w:rPr>
              <w:t>Demi-journée</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C47F8" w14:textId="77777777" w:rsidR="00D8590B" w:rsidRDefault="00000000">
            <w:pPr>
              <w:pStyle w:val="normal11"/>
              <w:widowControl w:val="0"/>
              <w:spacing w:after="0" w:line="240" w:lineRule="auto"/>
              <w:jc w:val="center"/>
            </w:pPr>
            <w:r>
              <w:rPr>
                <w:b/>
                <w:sz w:val="32"/>
                <w:szCs w:val="28"/>
              </w:rPr>
              <w:t>Capacité à acquérir/Situation d’apprentissage</w:t>
            </w:r>
          </w:p>
        </w:tc>
      </w:tr>
      <w:tr w:rsidR="00D8590B" w14:paraId="6BC3B0F6" w14:textId="77777777" w:rsidTr="00E674F1">
        <w:trPr>
          <w:trHeight w:val="815"/>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extDirection w:val="btLr"/>
            <w:vAlign w:val="center"/>
          </w:tcPr>
          <w:p w14:paraId="2256C329" w14:textId="77777777" w:rsidR="00D8590B" w:rsidRDefault="00000000">
            <w:pPr>
              <w:pStyle w:val="normal11"/>
              <w:widowControl w:val="0"/>
              <w:spacing w:after="0" w:line="240" w:lineRule="auto"/>
              <w:ind w:left="113" w:right="113"/>
              <w:jc w:val="center"/>
            </w:pPr>
            <w:r>
              <w:rPr>
                <w:b/>
                <w:sz w:val="56"/>
              </w:rPr>
              <w:t>SEMAINE 4</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89B97C" w14:textId="77777777" w:rsidR="00D8590B" w:rsidRDefault="00000000">
            <w:pPr>
              <w:pStyle w:val="normal11"/>
              <w:widowControl w:val="0"/>
              <w:spacing w:after="0" w:line="240" w:lineRule="auto"/>
              <w:jc w:val="center"/>
            </w:pPr>
            <w:r>
              <w:rPr>
                <w:b/>
                <w:sz w:val="32"/>
              </w:rPr>
              <w:t>Lundi</w:t>
            </w:r>
          </w:p>
          <w:p w14:paraId="3F9DAFBA"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6B38C8" w14:textId="77777777" w:rsidR="00D8590B" w:rsidRDefault="00D8590B">
            <w:pPr>
              <w:pStyle w:val="normal11"/>
              <w:widowControl w:val="0"/>
              <w:spacing w:after="0" w:line="240" w:lineRule="auto"/>
            </w:pPr>
          </w:p>
          <w:p w14:paraId="6F6E0BB2" w14:textId="77777777" w:rsidR="00D8590B" w:rsidRDefault="00D8590B">
            <w:pPr>
              <w:pStyle w:val="normal11"/>
              <w:widowControl w:val="0"/>
              <w:spacing w:after="0" w:line="240" w:lineRule="auto"/>
            </w:pPr>
          </w:p>
        </w:tc>
      </w:tr>
      <w:tr w:rsidR="00D8590B" w14:paraId="607355B4"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68AC9A"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B264B0" w14:textId="77777777" w:rsidR="00D8590B" w:rsidRDefault="00000000">
            <w:pPr>
              <w:pStyle w:val="normal11"/>
              <w:widowControl w:val="0"/>
              <w:spacing w:after="0" w:line="240" w:lineRule="auto"/>
              <w:jc w:val="center"/>
            </w:pPr>
            <w:r>
              <w:rPr>
                <w:b/>
                <w:sz w:val="32"/>
              </w:rPr>
              <w:t>Lundi</w:t>
            </w:r>
          </w:p>
          <w:p w14:paraId="2DCD9E7D"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5E020" w14:textId="77777777" w:rsidR="00D8590B" w:rsidRDefault="00D8590B">
            <w:pPr>
              <w:pStyle w:val="normal11"/>
              <w:widowControl w:val="0"/>
              <w:spacing w:after="0" w:line="240" w:lineRule="auto"/>
            </w:pPr>
          </w:p>
          <w:p w14:paraId="47B406BD" w14:textId="77777777" w:rsidR="00D8590B" w:rsidRDefault="00D8590B">
            <w:pPr>
              <w:pStyle w:val="normal11"/>
              <w:widowControl w:val="0"/>
              <w:spacing w:after="0" w:line="240" w:lineRule="auto"/>
            </w:pPr>
          </w:p>
        </w:tc>
      </w:tr>
      <w:tr w:rsidR="00D8590B" w14:paraId="0FEED4DD"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ABBA73"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1CA25F" w14:textId="77777777" w:rsidR="00D8590B" w:rsidRDefault="00000000">
            <w:pPr>
              <w:pStyle w:val="normal11"/>
              <w:widowControl w:val="0"/>
              <w:spacing w:after="0" w:line="240" w:lineRule="auto"/>
              <w:jc w:val="center"/>
            </w:pPr>
            <w:r>
              <w:rPr>
                <w:b/>
                <w:sz w:val="32"/>
              </w:rPr>
              <w:t>Mardi</w:t>
            </w:r>
          </w:p>
          <w:p w14:paraId="1B8DF320" w14:textId="77777777" w:rsidR="00D8590B" w:rsidRDefault="00000000">
            <w:pPr>
              <w:pStyle w:val="normal11"/>
              <w:widowControl w:val="0"/>
              <w:spacing w:after="0" w:line="240" w:lineRule="auto"/>
              <w:jc w:val="center"/>
            </w:pPr>
            <w:r>
              <w:rPr>
                <w:b/>
                <w:sz w:val="32"/>
              </w:rPr>
              <w:t xml:space="preserve"> 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4D995" w14:textId="77777777" w:rsidR="00D8590B" w:rsidRDefault="00D8590B">
            <w:pPr>
              <w:pStyle w:val="normal11"/>
              <w:widowControl w:val="0"/>
              <w:spacing w:after="0" w:line="240" w:lineRule="auto"/>
            </w:pPr>
          </w:p>
          <w:p w14:paraId="480C037E" w14:textId="77777777" w:rsidR="00D8590B" w:rsidRDefault="00D8590B">
            <w:pPr>
              <w:pStyle w:val="normal11"/>
              <w:widowControl w:val="0"/>
              <w:spacing w:after="0" w:line="240" w:lineRule="auto"/>
            </w:pPr>
          </w:p>
        </w:tc>
      </w:tr>
      <w:tr w:rsidR="00D8590B" w14:paraId="3944AE36"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68DED3"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A393BDD" w14:textId="77777777" w:rsidR="00D8590B" w:rsidRDefault="00000000">
            <w:pPr>
              <w:pStyle w:val="normal11"/>
              <w:widowControl w:val="0"/>
              <w:spacing w:after="0" w:line="240" w:lineRule="auto"/>
              <w:jc w:val="center"/>
            </w:pPr>
            <w:r>
              <w:rPr>
                <w:b/>
                <w:sz w:val="32"/>
              </w:rPr>
              <w:t>Mardi</w:t>
            </w:r>
          </w:p>
          <w:p w14:paraId="10BA66C1"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4A8F1" w14:textId="77777777" w:rsidR="00D8590B" w:rsidRDefault="00D8590B">
            <w:pPr>
              <w:pStyle w:val="normal11"/>
              <w:widowControl w:val="0"/>
              <w:spacing w:after="0" w:line="240" w:lineRule="auto"/>
            </w:pPr>
          </w:p>
          <w:p w14:paraId="7FD2138B" w14:textId="77777777" w:rsidR="00D8590B" w:rsidRDefault="00D8590B">
            <w:pPr>
              <w:pStyle w:val="normal11"/>
              <w:widowControl w:val="0"/>
              <w:spacing w:after="0" w:line="240" w:lineRule="auto"/>
            </w:pPr>
          </w:p>
        </w:tc>
      </w:tr>
      <w:tr w:rsidR="00D8590B" w14:paraId="01D8F3E9"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DC2B0E"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C7EF9" w14:textId="77777777" w:rsidR="00D8590B" w:rsidRDefault="00000000">
            <w:pPr>
              <w:pStyle w:val="normal11"/>
              <w:widowControl w:val="0"/>
              <w:spacing w:after="0" w:line="240" w:lineRule="auto"/>
              <w:jc w:val="center"/>
            </w:pPr>
            <w:r>
              <w:rPr>
                <w:b/>
                <w:sz w:val="32"/>
              </w:rPr>
              <w:t>Mercredi</w:t>
            </w:r>
          </w:p>
          <w:p w14:paraId="5C4FC37D" w14:textId="77777777" w:rsidR="00D8590B" w:rsidRDefault="00000000">
            <w:pPr>
              <w:pStyle w:val="normal11"/>
              <w:widowControl w:val="0"/>
              <w:spacing w:after="0" w:line="240" w:lineRule="auto"/>
              <w:jc w:val="center"/>
            </w:pPr>
            <w:r>
              <w:rPr>
                <w:b/>
                <w:sz w:val="32"/>
              </w:rPr>
              <w:t xml:space="preserve"> 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B729D" w14:textId="77777777" w:rsidR="00D8590B" w:rsidRDefault="00D8590B">
            <w:pPr>
              <w:pStyle w:val="normal11"/>
              <w:widowControl w:val="0"/>
              <w:spacing w:after="0" w:line="240" w:lineRule="auto"/>
            </w:pPr>
          </w:p>
          <w:p w14:paraId="0138F9EF" w14:textId="77777777" w:rsidR="00D8590B" w:rsidRDefault="00D8590B">
            <w:pPr>
              <w:pStyle w:val="normal11"/>
              <w:widowControl w:val="0"/>
              <w:spacing w:after="0" w:line="240" w:lineRule="auto"/>
            </w:pPr>
          </w:p>
        </w:tc>
      </w:tr>
      <w:tr w:rsidR="00D8590B" w14:paraId="1C966C88"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11D9F4"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6E366B3" w14:textId="77777777" w:rsidR="00D8590B" w:rsidRDefault="00000000">
            <w:pPr>
              <w:pStyle w:val="normal11"/>
              <w:widowControl w:val="0"/>
              <w:spacing w:after="0" w:line="240" w:lineRule="auto"/>
              <w:jc w:val="center"/>
            </w:pPr>
            <w:r>
              <w:rPr>
                <w:b/>
                <w:sz w:val="32"/>
              </w:rPr>
              <w:t>Mercredi</w:t>
            </w:r>
          </w:p>
          <w:p w14:paraId="0CE7D8B1" w14:textId="77777777" w:rsidR="00D8590B" w:rsidRDefault="00000000">
            <w:pPr>
              <w:pStyle w:val="normal11"/>
              <w:widowControl w:val="0"/>
              <w:spacing w:after="0" w:line="240" w:lineRule="auto"/>
              <w:jc w:val="center"/>
            </w:pPr>
            <w:r>
              <w:rPr>
                <w:b/>
                <w:sz w:val="32"/>
              </w:rPr>
              <w:t xml:space="preserve"> 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0B4ED" w14:textId="77777777" w:rsidR="00D8590B" w:rsidRDefault="00D8590B">
            <w:pPr>
              <w:pStyle w:val="normal11"/>
              <w:widowControl w:val="0"/>
              <w:spacing w:after="0" w:line="240" w:lineRule="auto"/>
            </w:pPr>
          </w:p>
          <w:p w14:paraId="3FD9AB89" w14:textId="77777777" w:rsidR="00D8590B" w:rsidRDefault="00D8590B">
            <w:pPr>
              <w:pStyle w:val="normal11"/>
              <w:widowControl w:val="0"/>
              <w:spacing w:after="0" w:line="240" w:lineRule="auto"/>
            </w:pPr>
          </w:p>
        </w:tc>
      </w:tr>
      <w:tr w:rsidR="00D8590B" w14:paraId="06572E17"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CE5501"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39FD8A8" w14:textId="77777777" w:rsidR="00D8590B" w:rsidRDefault="00000000">
            <w:pPr>
              <w:pStyle w:val="normal11"/>
              <w:widowControl w:val="0"/>
              <w:spacing w:after="0" w:line="240" w:lineRule="auto"/>
              <w:jc w:val="center"/>
            </w:pPr>
            <w:r>
              <w:rPr>
                <w:b/>
                <w:sz w:val="32"/>
              </w:rPr>
              <w:t>Jeudi</w:t>
            </w:r>
          </w:p>
          <w:p w14:paraId="5647A84E"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09B2B" w14:textId="77777777" w:rsidR="00D8590B" w:rsidRDefault="00D8590B">
            <w:pPr>
              <w:pStyle w:val="normal11"/>
              <w:widowControl w:val="0"/>
              <w:spacing w:after="0" w:line="240" w:lineRule="auto"/>
            </w:pPr>
          </w:p>
          <w:p w14:paraId="161D8A81" w14:textId="77777777" w:rsidR="00D8590B" w:rsidRDefault="00D8590B">
            <w:pPr>
              <w:pStyle w:val="normal11"/>
              <w:widowControl w:val="0"/>
              <w:spacing w:after="0" w:line="240" w:lineRule="auto"/>
            </w:pPr>
          </w:p>
        </w:tc>
      </w:tr>
      <w:tr w:rsidR="00D8590B" w14:paraId="568A363F"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8FD6CF"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E30B4B6" w14:textId="77777777" w:rsidR="00D8590B" w:rsidRDefault="00000000">
            <w:pPr>
              <w:pStyle w:val="normal11"/>
              <w:widowControl w:val="0"/>
              <w:spacing w:after="0" w:line="240" w:lineRule="auto"/>
              <w:jc w:val="center"/>
            </w:pPr>
            <w:r>
              <w:rPr>
                <w:b/>
                <w:sz w:val="32"/>
              </w:rPr>
              <w:t>Jeudi</w:t>
            </w:r>
          </w:p>
          <w:p w14:paraId="2D91B170" w14:textId="77777777" w:rsidR="00D8590B" w:rsidRDefault="00000000">
            <w:pPr>
              <w:pStyle w:val="normal11"/>
              <w:widowControl w:val="0"/>
              <w:spacing w:after="0" w:line="240" w:lineRule="auto"/>
              <w:jc w:val="center"/>
            </w:pPr>
            <w:r>
              <w:rPr>
                <w:b/>
                <w:sz w:val="32"/>
              </w:rPr>
              <w:t>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0F153" w14:textId="77777777" w:rsidR="00D8590B" w:rsidRDefault="00D8590B">
            <w:pPr>
              <w:pStyle w:val="normal11"/>
              <w:widowControl w:val="0"/>
              <w:spacing w:after="0" w:line="240" w:lineRule="auto"/>
            </w:pPr>
          </w:p>
          <w:p w14:paraId="4146DC9C" w14:textId="77777777" w:rsidR="00D8590B" w:rsidRDefault="00D8590B">
            <w:pPr>
              <w:pStyle w:val="normal11"/>
              <w:widowControl w:val="0"/>
              <w:spacing w:after="0" w:line="240" w:lineRule="auto"/>
            </w:pPr>
          </w:p>
        </w:tc>
      </w:tr>
      <w:tr w:rsidR="00D8590B" w14:paraId="3BAFDB7A"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4FE61B"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3B5DC6" w14:textId="77777777" w:rsidR="00D8590B" w:rsidRDefault="00000000">
            <w:pPr>
              <w:pStyle w:val="normal11"/>
              <w:widowControl w:val="0"/>
              <w:spacing w:after="0" w:line="240" w:lineRule="auto"/>
              <w:jc w:val="center"/>
            </w:pPr>
            <w:r>
              <w:rPr>
                <w:b/>
                <w:sz w:val="32"/>
              </w:rPr>
              <w:t>Vendredi</w:t>
            </w:r>
          </w:p>
          <w:p w14:paraId="0B891EBE" w14:textId="77777777" w:rsidR="00D8590B" w:rsidRDefault="00000000">
            <w:pPr>
              <w:pStyle w:val="normal11"/>
              <w:widowControl w:val="0"/>
              <w:spacing w:after="0" w:line="240" w:lineRule="auto"/>
              <w:jc w:val="center"/>
            </w:pPr>
            <w:r>
              <w:rPr>
                <w:b/>
                <w:sz w:val="32"/>
              </w:rPr>
              <w:t>Matin</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D2023" w14:textId="77777777" w:rsidR="00D8590B" w:rsidRDefault="00D8590B">
            <w:pPr>
              <w:pStyle w:val="normal11"/>
              <w:widowControl w:val="0"/>
              <w:spacing w:after="0" w:line="240" w:lineRule="auto"/>
            </w:pPr>
          </w:p>
          <w:p w14:paraId="4376B2A2" w14:textId="77777777" w:rsidR="00D8590B" w:rsidRDefault="00D8590B">
            <w:pPr>
              <w:pStyle w:val="normal11"/>
              <w:widowControl w:val="0"/>
              <w:spacing w:after="0" w:line="240" w:lineRule="auto"/>
            </w:pPr>
          </w:p>
        </w:tc>
      </w:tr>
      <w:tr w:rsidR="00D8590B" w14:paraId="60CAC621" w14:textId="77777777">
        <w:trPr>
          <w:trHeight w:val="420"/>
        </w:trPr>
        <w:tc>
          <w:tcPr>
            <w:tcW w:w="140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839D00" w14:textId="77777777" w:rsidR="00345D38" w:rsidRDefault="00345D38"/>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2B065B" w14:textId="77777777" w:rsidR="00D8590B" w:rsidRDefault="00000000">
            <w:pPr>
              <w:pStyle w:val="normal11"/>
              <w:widowControl w:val="0"/>
              <w:spacing w:after="0" w:line="240" w:lineRule="auto"/>
              <w:jc w:val="center"/>
            </w:pPr>
            <w:r>
              <w:rPr>
                <w:b/>
                <w:sz w:val="32"/>
              </w:rPr>
              <w:t>Vendredi</w:t>
            </w:r>
          </w:p>
          <w:p w14:paraId="159FA67B" w14:textId="77777777" w:rsidR="00D8590B" w:rsidRDefault="00000000">
            <w:pPr>
              <w:pStyle w:val="normal11"/>
              <w:widowControl w:val="0"/>
              <w:spacing w:after="0" w:line="240" w:lineRule="auto"/>
              <w:jc w:val="center"/>
            </w:pPr>
            <w:r>
              <w:rPr>
                <w:b/>
                <w:sz w:val="32"/>
              </w:rPr>
              <w:t>Après-midi</w:t>
            </w:r>
          </w:p>
        </w:tc>
        <w:tc>
          <w:tcPr>
            <w:tcW w:w="11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272DC" w14:textId="77777777" w:rsidR="00D8590B" w:rsidRDefault="00D8590B">
            <w:pPr>
              <w:pStyle w:val="normal11"/>
              <w:widowControl w:val="0"/>
              <w:spacing w:after="0" w:line="240" w:lineRule="auto"/>
            </w:pPr>
          </w:p>
          <w:p w14:paraId="46BD21E9" w14:textId="77777777" w:rsidR="00D8590B" w:rsidRDefault="00D8590B">
            <w:pPr>
              <w:pStyle w:val="normal11"/>
              <w:widowControl w:val="0"/>
              <w:spacing w:after="0" w:line="240" w:lineRule="auto"/>
            </w:pPr>
          </w:p>
        </w:tc>
      </w:tr>
    </w:tbl>
    <w:p w14:paraId="5E1FBBB3" w14:textId="77777777" w:rsidR="00D8590B" w:rsidRDefault="00D8590B" w:rsidP="006B15C0">
      <w:pPr>
        <w:pStyle w:val="normal11"/>
        <w:spacing w:line="240" w:lineRule="auto"/>
      </w:pPr>
    </w:p>
    <w:sectPr w:rsidR="00D8590B" w:rsidSect="00E1568D">
      <w:pgSz w:w="16838" w:h="11906" w:orient="landscape"/>
      <w:pgMar w:top="426" w:right="820" w:bottom="426" w:left="567"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eur inconnu" w:date="2025-03-16T01:54:00Z" w:initials="Auteur in">
    <w:p w14:paraId="0270A875" w14:textId="77777777" w:rsidR="00D8590B" w:rsidRDefault="00000000">
      <w:pPr>
        <w:pStyle w:val="Comment"/>
      </w:pPr>
      <w:r>
        <w:rPr>
          <w:rStyle w:val="Marquedecommentaire"/>
        </w:rPr>
        <w:annotationRef/>
      </w:r>
      <w:r>
        <w:t>La base.</w:t>
      </w:r>
    </w:p>
  </w:comment>
  <w:comment w:id="3" w:author="Auteur inconnu" w:date="2025-03-16T01:54:00Z" w:initials="Auteur in">
    <w:p w14:paraId="36FB4F98" w14:textId="77777777" w:rsidR="00D8590B" w:rsidRDefault="00000000">
      <w:pPr>
        <w:pStyle w:val="Comment"/>
      </w:pPr>
      <w:r>
        <w:rPr>
          <w:rStyle w:val="Marquedecommentaire"/>
        </w:rPr>
        <w:annotationRef/>
      </w:r>
      <w:r>
        <w:t>Interpro, IP, dilemme éthique, on peut ouvrir sur plein de choses</w:t>
      </w:r>
    </w:p>
  </w:comment>
  <w:comment w:id="4" w:author="Auteur inconnu" w:date="2025-03-16T01:56:00Z" w:initials="Auteur in">
    <w:p w14:paraId="25BD8908" w14:textId="77777777" w:rsidR="00A25CCC" w:rsidRDefault="00A25CCC" w:rsidP="00A25CCC">
      <w:pPr>
        <w:pStyle w:val="Comment"/>
      </w:pPr>
      <w:r>
        <w:rPr>
          <w:rStyle w:val="Marquedecommentaire"/>
        </w:rPr>
        <w:annotationRef/>
      </w:r>
      <w:r>
        <w:t>Coeur de métier</w:t>
      </w:r>
    </w:p>
  </w:comment>
  <w:comment w:id="5" w:author="Auteur inconnu" w:date="2025-03-16T01:57:00Z" w:initials="Auteur in">
    <w:p w14:paraId="66347000" w14:textId="77777777" w:rsidR="00D8590B" w:rsidRDefault="00000000">
      <w:pPr>
        <w:pStyle w:val="Comment"/>
      </w:pPr>
      <w:r>
        <w:rPr>
          <w:rStyle w:val="Marquedecommentaire"/>
        </w:rPr>
        <w:annotationRef/>
      </w:r>
      <w:r>
        <w:t>Les fondements de connaissance pour ceux qui bosseront dès la 3</w:t>
      </w:r>
      <w:r>
        <w:rPr>
          <w:vertAlign w:val="superscript"/>
        </w:rPr>
        <w:t>e</w:t>
      </w:r>
      <w:r>
        <w:t xml:space="preserve"> année...</w:t>
      </w:r>
    </w:p>
  </w:comment>
  <w:comment w:id="6" w:author="Auteur inconnu" w:date="2025-03-16T01:57:00Z" w:initials="Auteur in">
    <w:p w14:paraId="04B9AF3B" w14:textId="77777777" w:rsidR="00D8590B" w:rsidRDefault="00000000">
      <w:pPr>
        <w:pStyle w:val="Comment"/>
      </w:pPr>
      <w:r>
        <w:rPr>
          <w:rStyle w:val="Marquedecommentaire"/>
        </w:rPr>
        <w:annotationRef/>
      </w:r>
      <w:r>
        <w:t>Les fondements de connaissance pour ceux qui bosseront dès la 3</w:t>
      </w:r>
      <w:r>
        <w:rPr>
          <w:vertAlign w:val="superscript"/>
        </w:rPr>
        <w:t>e</w:t>
      </w:r>
      <w:r>
        <w:t xml:space="preserve"> année...</w:t>
      </w:r>
    </w:p>
  </w:comment>
  <w:comment w:id="7" w:author="Auteur inconnu" w:date="2025-03-16T01:58:00Z" w:initials="Auteur in">
    <w:p w14:paraId="62842E3E" w14:textId="77777777" w:rsidR="00D8590B" w:rsidRDefault="00000000">
      <w:pPr>
        <w:pStyle w:val="Comment"/>
      </w:pPr>
      <w:r>
        <w:rPr>
          <w:rStyle w:val="Marquedecommentaire"/>
        </w:rPr>
        <w:annotationRef/>
      </w:r>
      <w:r>
        <w:t>Recherche par dci, recherche par nom commercial, donner une indication d’un produit. Croiser une info, ex titanoreine rcp et crat.</w:t>
      </w:r>
    </w:p>
  </w:comment>
  <w:comment w:id="8" w:author="Auteur inconnu" w:date="2025-03-16T01:59:00Z" w:initials="Auteur in">
    <w:p w14:paraId="03EEE921" w14:textId="77777777" w:rsidR="00D8590B" w:rsidRDefault="00000000">
      <w:pPr>
        <w:pStyle w:val="Comment"/>
      </w:pPr>
      <w:r>
        <w:rPr>
          <w:rStyle w:val="Marquedecommentaire"/>
        </w:rPr>
        <w:annotationRef/>
      </w:r>
      <w:r>
        <w:t>Se rendre compte de l’importance du travail d’équipe, et de l’importance de chacun.</w:t>
      </w:r>
    </w:p>
  </w:comment>
  <w:comment w:id="9" w:author="Auteur inconnu" w:date="2025-03-16T01:53:00Z" w:initials="Auteur in">
    <w:p w14:paraId="7F7239FA" w14:textId="77777777" w:rsidR="00D8590B" w:rsidRDefault="00000000">
      <w:pPr>
        <w:pStyle w:val="Comment"/>
      </w:pPr>
      <w:r>
        <w:rPr>
          <w:rStyle w:val="Marquedecommentaire"/>
        </w:rPr>
        <w:annotationRef/>
      </w:r>
      <w:r>
        <w:t>Produits souvent onéreux. Si on les mets à la commande mais qu’ils vautrent un rangement au frigo, pas bon ..</w:t>
      </w:r>
    </w:p>
  </w:comment>
  <w:comment w:id="11" w:author="Auteur inconnu" w:date="2025-03-16T02:01:00Z" w:initials="Auteur in">
    <w:p w14:paraId="64D0DF82" w14:textId="77777777" w:rsidR="00D8590B" w:rsidRDefault="00000000">
      <w:pPr>
        <w:pStyle w:val="Comment"/>
      </w:pPr>
      <w:r>
        <w:rPr>
          <w:rStyle w:val="Marquedecommentaire"/>
        </w:rPr>
        <w:annotationRef/>
      </w:r>
      <w:r>
        <w:t>Usage systématique de l’historique (erreur de dosage, oubli de médicament, modification de traitement et nouveau plan de posologie)</w:t>
      </w:r>
    </w:p>
  </w:comment>
  <w:comment w:id="12" w:author="Auteur inconnu" w:date="2025-03-16T02:02:00Z" w:initials="Auteur in">
    <w:p w14:paraId="3C1B7B0F" w14:textId="77777777" w:rsidR="00D8590B" w:rsidRDefault="00000000">
      <w:pPr>
        <w:pStyle w:val="Comment"/>
      </w:pPr>
      <w:r>
        <w:rPr>
          <w:rStyle w:val="Marquedecommentaire"/>
        </w:rPr>
        <w:annotationRef/>
      </w:r>
      <w:r>
        <w:t>Conseils associés : ex hypotension orthostatique des alpha1 bloquants</w:t>
      </w:r>
    </w:p>
  </w:comment>
  <w:comment w:id="13" w:author="Auteur inconnu" w:date="2025-03-16T02:03:00Z" w:initials="Auteur in">
    <w:p w14:paraId="054CB975" w14:textId="77777777" w:rsidR="00D8590B" w:rsidRDefault="00000000">
      <w:pPr>
        <w:pStyle w:val="Comment"/>
      </w:pPr>
      <w:r>
        <w:rPr>
          <w:rStyle w:val="Marquedecommentaire"/>
        </w:rPr>
        <w:annotationRef/>
      </w:r>
      <w:r>
        <w:t>5 A tout est incontournable</w:t>
      </w:r>
    </w:p>
  </w:comment>
  <w:comment w:id="14" w:author="Auteur inconnu" w:date="2025-03-16T02:03:00Z" w:initials="Auteur in">
    <w:p w14:paraId="6B736A29" w14:textId="77777777" w:rsidR="00D8590B" w:rsidRDefault="00000000">
      <w:pPr>
        <w:pStyle w:val="Comment"/>
      </w:pPr>
      <w:r>
        <w:rPr>
          <w:rStyle w:val="Marquedecommentaire"/>
        </w:rPr>
        <w:annotationRef/>
      </w:r>
      <w:r>
        <w:t>Oui, fondamental</w:t>
      </w:r>
    </w:p>
  </w:comment>
  <w:comment w:id="15" w:author="Auteur inconnu" w:date="2025-03-16T02:04:00Z" w:initials="Auteur in">
    <w:p w14:paraId="45BC8AA0" w14:textId="77777777" w:rsidR="00D8590B" w:rsidRDefault="00000000">
      <w:pPr>
        <w:pStyle w:val="Comment"/>
      </w:pPr>
      <w:r>
        <w:rPr>
          <w:rStyle w:val="Marquedecommentaire"/>
        </w:rPr>
        <w:annotationRef/>
      </w:r>
      <w:r>
        <w:t>Analyse à postériori d’un dossier sorti ensemble</w:t>
      </w:r>
    </w:p>
  </w:comment>
  <w:comment w:id="16" w:author="Auteur inconnu" w:date="2025-03-16T02:04:00Z" w:initials="Auteur in">
    <w:p w14:paraId="6D1EECF8" w14:textId="77777777" w:rsidR="00D8590B" w:rsidRDefault="00000000">
      <w:pPr>
        <w:pStyle w:val="Comment"/>
      </w:pPr>
      <w:r>
        <w:rPr>
          <w:rStyle w:val="Marquedecommentaire"/>
        </w:rPr>
        <w:annotationRef/>
      </w:r>
      <w:r>
        <w:t>Relation humaine, empathie</w:t>
      </w:r>
    </w:p>
  </w:comment>
  <w:comment w:id="17" w:author="Auteur inconnu" w:date="2025-03-16T02:04:00Z" w:initials="Auteur in">
    <w:p w14:paraId="5675E5EC" w14:textId="77777777" w:rsidR="00D8590B" w:rsidRDefault="00000000">
      <w:pPr>
        <w:pStyle w:val="Comment"/>
      </w:pPr>
      <w:r>
        <w:rPr>
          <w:rStyle w:val="Marquedecommentaire"/>
        </w:rPr>
        <w:annotationRef/>
      </w:r>
      <w:r>
        <w:t>fondamental</w:t>
      </w:r>
    </w:p>
  </w:comment>
  <w:comment w:id="18" w:author="Auteur inconnu" w:date="2025-03-16T02:05:00Z" w:initials="Auteur in">
    <w:p w14:paraId="04026415" w14:textId="77777777" w:rsidR="00D8590B" w:rsidRDefault="00000000">
      <w:pPr>
        <w:pStyle w:val="Comment"/>
      </w:pPr>
      <w:r>
        <w:rPr>
          <w:rStyle w:val="Marquedecommentaire"/>
        </w:rPr>
        <w:annotationRef/>
      </w:r>
      <w:r>
        <w:t>Observance et mesusage, fraude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70A875" w15:done="0"/>
  <w15:commentEx w15:paraId="36FB4F98" w15:done="0"/>
  <w15:commentEx w15:paraId="25BD8908" w15:done="0"/>
  <w15:commentEx w15:paraId="66347000" w15:done="0"/>
  <w15:commentEx w15:paraId="04B9AF3B" w15:done="0"/>
  <w15:commentEx w15:paraId="62842E3E" w15:done="0"/>
  <w15:commentEx w15:paraId="03EEE921" w15:done="0"/>
  <w15:commentEx w15:paraId="7F7239FA" w15:done="0"/>
  <w15:commentEx w15:paraId="64D0DF82" w15:done="0"/>
  <w15:commentEx w15:paraId="3C1B7B0F" w15:done="0"/>
  <w15:commentEx w15:paraId="054CB975" w15:done="0"/>
  <w15:commentEx w15:paraId="6B736A29" w15:done="0"/>
  <w15:commentEx w15:paraId="45BC8AA0" w15:done="0"/>
  <w15:commentEx w15:paraId="6D1EECF8" w15:done="0"/>
  <w15:commentEx w15:paraId="5675E5EC" w15:done="0"/>
  <w15:commentEx w15:paraId="040264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70A875" w16cid:durableId="189DF618"/>
  <w16cid:commentId w16cid:paraId="36FB4F98" w16cid:durableId="7637C416"/>
  <w16cid:commentId w16cid:paraId="25BD8908" w16cid:durableId="749E371D"/>
  <w16cid:commentId w16cid:paraId="66347000" w16cid:durableId="5E57B198"/>
  <w16cid:commentId w16cid:paraId="04B9AF3B" w16cid:durableId="6694F414"/>
  <w16cid:commentId w16cid:paraId="62842E3E" w16cid:durableId="1B2CCFB3"/>
  <w16cid:commentId w16cid:paraId="03EEE921" w16cid:durableId="63459C54"/>
  <w16cid:commentId w16cid:paraId="7F7239FA" w16cid:durableId="0B65B535"/>
  <w16cid:commentId w16cid:paraId="64D0DF82" w16cid:durableId="41BEB8A8"/>
  <w16cid:commentId w16cid:paraId="3C1B7B0F" w16cid:durableId="75D889D2"/>
  <w16cid:commentId w16cid:paraId="054CB975" w16cid:durableId="04EDD595"/>
  <w16cid:commentId w16cid:paraId="6B736A29" w16cid:durableId="746CAC49"/>
  <w16cid:commentId w16cid:paraId="45BC8AA0" w16cid:durableId="32E77512"/>
  <w16cid:commentId w16cid:paraId="6D1EECF8" w16cid:durableId="740C4454"/>
  <w16cid:commentId w16cid:paraId="5675E5EC" w16cid:durableId="05186036"/>
  <w16cid:commentId w16cid:paraId="04026415" w16cid:durableId="5A5AD2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D6028" w14:textId="77777777" w:rsidR="00583F19" w:rsidRDefault="00583F19">
      <w:r>
        <w:separator/>
      </w:r>
    </w:p>
  </w:endnote>
  <w:endnote w:type="continuationSeparator" w:id="0">
    <w:p w14:paraId="3A670845" w14:textId="77777777" w:rsidR="00583F19" w:rsidRDefault="0058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85DD4" w14:textId="77777777" w:rsidR="00583F19" w:rsidRDefault="00583F19">
      <w:r>
        <w:rPr>
          <w:color w:val="000000"/>
        </w:rPr>
        <w:separator/>
      </w:r>
    </w:p>
  </w:footnote>
  <w:footnote w:type="continuationSeparator" w:id="0">
    <w:p w14:paraId="3741849C" w14:textId="77777777" w:rsidR="00583F19" w:rsidRDefault="00583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0344"/>
    <w:multiLevelType w:val="multilevel"/>
    <w:tmpl w:val="EBCC9410"/>
    <w:styleLink w:val="Aucu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4610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0B"/>
    <w:rsid w:val="00026B11"/>
    <w:rsid w:val="00044F3E"/>
    <w:rsid w:val="00076212"/>
    <w:rsid w:val="000D21EA"/>
    <w:rsid w:val="00170A83"/>
    <w:rsid w:val="002A65BD"/>
    <w:rsid w:val="003315CB"/>
    <w:rsid w:val="00345D38"/>
    <w:rsid w:val="003908BC"/>
    <w:rsid w:val="00583F19"/>
    <w:rsid w:val="00624D57"/>
    <w:rsid w:val="006B15C0"/>
    <w:rsid w:val="00765EFA"/>
    <w:rsid w:val="007B1086"/>
    <w:rsid w:val="00811C38"/>
    <w:rsid w:val="0084094B"/>
    <w:rsid w:val="00910C04"/>
    <w:rsid w:val="00A25CCC"/>
    <w:rsid w:val="00B55A78"/>
    <w:rsid w:val="00B671E0"/>
    <w:rsid w:val="00D76E2A"/>
    <w:rsid w:val="00D8590B"/>
    <w:rsid w:val="00E1568D"/>
    <w:rsid w:val="00E1773F"/>
    <w:rsid w:val="00E67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DACC"/>
  <w15:docId w15:val="{3C6D16AE-9835-4847-882C-FE5C8F62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11"/>
    <w:next w:val="normal11"/>
    <w:uiPriority w:val="9"/>
    <w:qFormat/>
    <w:pPr>
      <w:keepNext/>
      <w:keepLines/>
      <w:spacing w:before="480" w:after="120" w:line="240" w:lineRule="auto"/>
      <w:outlineLvl w:val="0"/>
    </w:pPr>
    <w:rPr>
      <w:b/>
      <w:sz w:val="48"/>
      <w:szCs w:val="48"/>
    </w:rPr>
  </w:style>
  <w:style w:type="paragraph" w:styleId="Titre2">
    <w:name w:val="heading 2"/>
    <w:basedOn w:val="normal11"/>
    <w:next w:val="normal11"/>
    <w:uiPriority w:val="9"/>
    <w:semiHidden/>
    <w:unhideWhenUsed/>
    <w:qFormat/>
    <w:pPr>
      <w:keepNext/>
      <w:keepLines/>
      <w:spacing w:before="360" w:after="80" w:line="240" w:lineRule="auto"/>
      <w:outlineLvl w:val="1"/>
    </w:pPr>
    <w:rPr>
      <w:b/>
      <w:sz w:val="36"/>
      <w:szCs w:val="36"/>
    </w:rPr>
  </w:style>
  <w:style w:type="paragraph" w:styleId="Titre3">
    <w:name w:val="heading 3"/>
    <w:basedOn w:val="normal11"/>
    <w:next w:val="normal11"/>
    <w:uiPriority w:val="9"/>
    <w:semiHidden/>
    <w:unhideWhenUsed/>
    <w:qFormat/>
    <w:pPr>
      <w:keepNext/>
      <w:keepLines/>
      <w:spacing w:before="280" w:after="80" w:line="240" w:lineRule="auto"/>
      <w:outlineLvl w:val="2"/>
    </w:pPr>
    <w:rPr>
      <w:b/>
      <w:sz w:val="28"/>
      <w:szCs w:val="28"/>
    </w:rPr>
  </w:style>
  <w:style w:type="paragraph" w:styleId="Titre4">
    <w:name w:val="heading 4"/>
    <w:basedOn w:val="normal11"/>
    <w:next w:val="normal11"/>
    <w:uiPriority w:val="9"/>
    <w:semiHidden/>
    <w:unhideWhenUsed/>
    <w:qFormat/>
    <w:pPr>
      <w:keepNext/>
      <w:keepLines/>
      <w:spacing w:before="240" w:after="40" w:line="240" w:lineRule="auto"/>
      <w:outlineLvl w:val="3"/>
    </w:pPr>
    <w:rPr>
      <w:b/>
      <w:sz w:val="24"/>
      <w:szCs w:val="24"/>
    </w:rPr>
  </w:style>
  <w:style w:type="paragraph" w:styleId="Titre5">
    <w:name w:val="heading 5"/>
    <w:basedOn w:val="normal11"/>
    <w:next w:val="normal11"/>
    <w:uiPriority w:val="9"/>
    <w:semiHidden/>
    <w:unhideWhenUsed/>
    <w:qFormat/>
    <w:pPr>
      <w:keepNext/>
      <w:keepLines/>
      <w:spacing w:before="220" w:after="40" w:line="240" w:lineRule="auto"/>
      <w:outlineLvl w:val="4"/>
    </w:pPr>
    <w:rPr>
      <w:b/>
    </w:rPr>
  </w:style>
  <w:style w:type="paragraph" w:styleId="Titre6">
    <w:name w:val="heading 6"/>
    <w:basedOn w:val="normal11"/>
    <w:next w:val="normal11"/>
    <w:uiPriority w:val="9"/>
    <w:semiHidden/>
    <w:unhideWhenUsed/>
    <w:qFormat/>
    <w:pPr>
      <w:keepNext/>
      <w:keepLines/>
      <w:spacing w:before="200" w:after="40" w:line="240" w:lineRule="auto"/>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9" w:lineRule="auto"/>
    </w:pPr>
    <w:rPr>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al1"/>
    <w:pPr>
      <w:spacing w:after="140" w:line="276" w:lineRule="auto"/>
    </w:pPr>
  </w:style>
  <w:style w:type="paragraph" w:styleId="Liste">
    <w:name w:val="List"/>
    <w:basedOn w:val="Textbody"/>
    <w:rPr>
      <w:rFonts w:cs="Arial"/>
    </w:rPr>
  </w:style>
  <w:style w:type="paragraph" w:styleId="Lgende">
    <w:name w:val="caption"/>
    <w:basedOn w:val="normal1"/>
    <w:pPr>
      <w:suppressLineNumbers/>
      <w:spacing w:before="120" w:after="120"/>
    </w:pPr>
    <w:rPr>
      <w:rFonts w:cs="Arial"/>
      <w:i/>
      <w:iCs/>
      <w:sz w:val="24"/>
      <w:szCs w:val="24"/>
    </w:rPr>
  </w:style>
  <w:style w:type="paragraph" w:customStyle="1" w:styleId="Index">
    <w:name w:val="Index"/>
    <w:basedOn w:val="normal1"/>
    <w:pPr>
      <w:suppressLineNumbers/>
    </w:pPr>
    <w:rPr>
      <w:rFonts w:cs="Arial"/>
    </w:rPr>
  </w:style>
  <w:style w:type="paragraph" w:styleId="Titre">
    <w:name w:val="Title"/>
    <w:basedOn w:val="normal11"/>
    <w:next w:val="normal11"/>
    <w:uiPriority w:val="10"/>
    <w:qFormat/>
    <w:pPr>
      <w:keepNext/>
      <w:keepLines/>
      <w:spacing w:before="480" w:after="120" w:line="240" w:lineRule="auto"/>
    </w:pPr>
    <w:rPr>
      <w:b/>
      <w:sz w:val="72"/>
      <w:szCs w:val="72"/>
    </w:rPr>
  </w:style>
  <w:style w:type="paragraph" w:customStyle="1" w:styleId="normal1">
    <w:name w:val="normal1"/>
    <w:pPr>
      <w:widowControl/>
      <w:spacing w:after="160" w:line="259" w:lineRule="auto"/>
    </w:pPr>
    <w:rPr>
      <w:lang w:eastAsia="zh-CN" w:bidi="hi-IN"/>
    </w:rPr>
  </w:style>
  <w:style w:type="paragraph" w:customStyle="1" w:styleId="normal11">
    <w:name w:val="normal11"/>
    <w:pPr>
      <w:widowControl/>
      <w:spacing w:after="160" w:line="259" w:lineRule="auto"/>
    </w:pPr>
    <w:rPr>
      <w:lang w:eastAsia="zh-CN" w:bidi="hi-IN"/>
    </w:rPr>
  </w:style>
  <w:style w:type="paragraph" w:customStyle="1" w:styleId="Default">
    <w:name w:val="Default"/>
    <w:pPr>
      <w:widowControl/>
    </w:pPr>
    <w:rPr>
      <w:color w:val="000000"/>
      <w:sz w:val="24"/>
      <w:szCs w:val="24"/>
      <w:lang w:eastAsia="zh-CN" w:bidi="hi-IN"/>
    </w:rPr>
  </w:style>
  <w:style w:type="paragraph" w:styleId="Sous-titre">
    <w:name w:val="Subtitle"/>
    <w:basedOn w:val="Standard"/>
    <w:next w:val="Standard"/>
    <w:uiPriority w:val="11"/>
    <w:qFormat/>
    <w:pPr>
      <w:keepNext/>
      <w:keepLines/>
      <w:spacing w:before="360" w:after="80" w:line="240" w:lineRule="auto"/>
    </w:pPr>
    <w:rPr>
      <w:rFonts w:ascii="Georgia" w:eastAsia="Georgia" w:hAnsi="Georgia" w:cs="Georgia"/>
      <w:i/>
      <w:color w:val="666666"/>
      <w:sz w:val="48"/>
      <w:szCs w:val="48"/>
    </w:rPr>
  </w:style>
  <w:style w:type="paragraph" w:styleId="Textedebulles">
    <w:name w:val="Balloon Text"/>
    <w:basedOn w:val="Standard"/>
    <w:pPr>
      <w:spacing w:after="0" w:line="240" w:lineRule="auto"/>
    </w:pPr>
    <w:rPr>
      <w:rFonts w:ascii="Segoe UI" w:eastAsia="Segoe UI" w:hAnsi="Segoe UI" w:cs="Mangal"/>
      <w:sz w:val="18"/>
      <w:szCs w:val="16"/>
    </w:rPr>
  </w:style>
  <w:style w:type="paragraph" w:customStyle="1" w:styleId="Comment">
    <w:name w:val="Comment"/>
    <w:basedOn w:val="Standard"/>
    <w:pPr>
      <w:spacing w:before="56" w:after="0"/>
      <w:ind w:left="56" w:right="56"/>
    </w:pPr>
    <w:rPr>
      <w:sz w:val="20"/>
      <w:szCs w:val="20"/>
    </w:rPr>
  </w:style>
  <w:style w:type="character" w:customStyle="1" w:styleId="Internetlink">
    <w:name w:val="Internet 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customStyle="1" w:styleId="TextedebullesCar">
    <w:name w:val="Texte de bulles Car"/>
    <w:basedOn w:val="Policepardfaut"/>
    <w:rPr>
      <w:rFonts w:ascii="Segoe UI" w:eastAsia="Segoe UI" w:hAnsi="Segoe UI" w:cs="Mangal"/>
      <w:sz w:val="18"/>
      <w:szCs w:val="16"/>
      <w:lang w:eastAsia="zh-CN" w:bidi="hi-IN"/>
    </w:rPr>
  </w:style>
  <w:style w:type="character" w:customStyle="1" w:styleId="xs1">
    <w:name w:val="x_s1"/>
    <w:basedOn w:val="Policepardfaut"/>
  </w:style>
  <w:style w:type="character" w:customStyle="1" w:styleId="VisitedInternetLink">
    <w:name w:val="Visited Internet Link"/>
    <w:basedOn w:val="Policepardfaut"/>
    <w:rPr>
      <w:color w:val="954F72"/>
      <w:u w:val="single"/>
    </w:rPr>
  </w:style>
  <w:style w:type="character" w:customStyle="1" w:styleId="ListLabel1">
    <w:name w:val="ListLabel 1"/>
    <w:rPr>
      <w:szCs w:val="24"/>
    </w:rPr>
  </w:style>
  <w:style w:type="character" w:customStyle="1" w:styleId="ListLabel2">
    <w:name w:val="ListLabel 2"/>
  </w:style>
  <w:style w:type="character" w:customStyle="1" w:styleId="ListLabel3">
    <w:name w:val="ListLabel 3"/>
    <w:rPr>
      <w:color w:val="auto"/>
      <w:u w:val="none"/>
    </w:rPr>
  </w:style>
  <w:style w:type="character" w:customStyle="1" w:styleId="ListLabel4">
    <w:name w:val="ListLabel 4"/>
    <w:rPr>
      <w:color w:val="0070C0"/>
      <w:u w:val="none"/>
    </w:rPr>
  </w:style>
  <w:style w:type="character" w:customStyle="1" w:styleId="ListLabel5">
    <w:name w:val="ListLabel 5"/>
    <w:rPr>
      <w:i/>
    </w:rPr>
  </w:style>
  <w:style w:type="character" w:customStyle="1" w:styleId="ListLabel6">
    <w:name w:val="ListLabel 6"/>
    <w:rPr>
      <w:color w:val="0070C0"/>
    </w:rPr>
  </w:style>
  <w:style w:type="numbering" w:customStyle="1" w:styleId="Aucuneliste1">
    <w:name w:val="Aucune liste1"/>
    <w:basedOn w:val="Aucuneliste"/>
    <w:pPr>
      <w:numPr>
        <w:numId w:val="1"/>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cpcms.fr/guide-stage/" TargetMode="External"/><Relationship Id="rId21" Type="http://schemas.openxmlformats.org/officeDocument/2006/relationships/hyperlink" Target="https://cpcms.fr/guide-stage/article-categories/missions-pharmacien/que%20avec%20un%20pharmacien" TargetMode="External"/><Relationship Id="rId42" Type="http://schemas.openxmlformats.org/officeDocument/2006/relationships/hyperlink" Target="https://cpcms.fr/guide-stage/" TargetMode="External"/><Relationship Id="rId47" Type="http://schemas.openxmlformats.org/officeDocument/2006/relationships/hyperlink" Target="https://www.ordre.pharmacien.fr/jurisprudence" TargetMode="External"/><Relationship Id="rId63" Type="http://schemas.openxmlformats.org/officeDocument/2006/relationships/hyperlink" Target="https://www.ameli.fr/medecin/exercice-liberal/regles-de-prescription-et-formalites/medicaments-et-dispositifs/medicaments" TargetMode="External"/><Relationship Id="rId68" Type="http://schemas.openxmlformats.org/officeDocument/2006/relationships/hyperlink" Target="https://www.meddispar.fr/" TargetMode="External"/><Relationship Id="rId84" Type="http://schemas.openxmlformats.org/officeDocument/2006/relationships/hyperlink" Target="https://www.urps-pharmaciens-paca.fr/actions/parcours-patient/entretien-pharmaceutique/" TargetMode="External"/><Relationship Id="rId89" Type="http://schemas.openxmlformats.org/officeDocument/2006/relationships/hyperlink" Target="https://www.ameli.fr/pharmacien/sante-prevention/accompagnements/accompagnement-pharmaceutique-patients-chroniques/bilan-partage-medication" TargetMode="External"/><Relationship Id="rId16" Type="http://schemas.openxmlformats.org/officeDocument/2006/relationships/hyperlink" Target="https://cpcms.fr/guide-stage/" TargetMode="External"/><Relationship Id="rId11" Type="http://schemas.microsoft.com/office/2016/09/relationships/commentsIds" Target="commentsIds.xml"/><Relationship Id="rId32" Type="http://schemas.openxmlformats.org/officeDocument/2006/relationships/hyperlink" Target="https://cpcms.fr/guide-stage/" TargetMode="External"/><Relationship Id="rId37" Type="http://schemas.openxmlformats.org/officeDocument/2006/relationships/hyperlink" Target="https://www.omedit-normandie.fr/media-files/39775/tableau-et-pst-22-11-2023.xlsx" TargetMode="External"/><Relationship Id="rId53" Type="http://schemas.openxmlformats.org/officeDocument/2006/relationships/hyperlink" Target="https://cpcms.fr/guide-stage/" TargetMode="External"/><Relationship Id="rId58" Type="http://schemas.openxmlformats.org/officeDocument/2006/relationships/hyperlink" Target="https://www.rfcrpv.fr/" TargetMode="External"/><Relationship Id="rId74" Type="http://schemas.openxmlformats.org/officeDocument/2006/relationships/hyperlink" Target="https://www.ordre.pharmacien.fr/mediatheque/fichiers/les-autres-publications/reprise-ancien-site/bonnes-pratiques-accueil-pharmaceutique-des-patients-sans-ordonnance-mai-2013" TargetMode="External"/><Relationship Id="rId79" Type="http://schemas.openxmlformats.org/officeDocument/2006/relationships/hyperlink" Target="https://www.cespharm.fr/prevention-sante" TargetMode="External"/><Relationship Id="rId5" Type="http://schemas.openxmlformats.org/officeDocument/2006/relationships/webSettings" Target="webSettings.xml"/><Relationship Id="rId90" Type="http://schemas.openxmlformats.org/officeDocument/2006/relationships/hyperlink" Target="https://www.ordre.pharmacien.fr/je-suis/pharmacien/pharmacien/mon-exercice-professionnel/les-fiches-professionnelles/ehpad-sans-pui-dispensation-et-gestion-du-bon-usage-des-medicaments-par-les-pharmaciens-d-officine" TargetMode="External"/><Relationship Id="rId95" Type="http://schemas.openxmlformats.org/officeDocument/2006/relationships/hyperlink" Target="https://cpcms.fr/guide-stage-initiation/knowledge-base/les-complements-alimentaires/" TargetMode="External"/><Relationship Id="rId22" Type="http://schemas.openxmlformats.org/officeDocument/2006/relationships/hyperlink" Target="https://cpcms.fr/guide-stage/" TargetMode="External"/><Relationship Id="rId27" Type="http://schemas.openxmlformats.org/officeDocument/2006/relationships/hyperlink" Target="https://ansm.sante.fr/" TargetMode="External"/><Relationship Id="rId43" Type="http://schemas.openxmlformats.org/officeDocument/2006/relationships/hyperlink" Target="https://www.dastri.fr/" TargetMode="External"/><Relationship Id="rId48" Type="http://schemas.openxmlformats.org/officeDocument/2006/relationships/hyperlink" Target="https://www.ordre.pharmacien.fr/mediatheque/fichiers/documents-pages/bonnes-pratiques-de-dispensation-des-medicaments" TargetMode="External"/><Relationship Id="rId64" Type="http://schemas.openxmlformats.org/officeDocument/2006/relationships/hyperlink" Target="https://www.meddispar.fr/" TargetMode="External"/><Relationship Id="rId69" Type="http://schemas.openxmlformats.org/officeDocument/2006/relationships/hyperlink" Target="https://www.ameli.fr/medecin/exercice-liberal/regles-de-prescription-et-formalites/medicaments-et-dispositifs/medicaments" TargetMode="External"/><Relationship Id="rId80" Type="http://schemas.openxmlformats.org/officeDocument/2006/relationships/hyperlink" Target="https://www.ordre.pharmacien.fr/je-suis/pharmacien/pharmacien/mon-exercice-professionnel/la-prevention-officine" TargetMode="External"/><Relationship Id="rId85" Type="http://schemas.openxmlformats.org/officeDocument/2006/relationships/hyperlink" Target="https://www.ameli.fr/pharmacien/sante-prevention/accompagnements/accompagnement-pharmaceutique-patients-chroniques" TargetMode="External"/><Relationship Id="rId3" Type="http://schemas.openxmlformats.org/officeDocument/2006/relationships/styles" Target="styles.xml"/><Relationship Id="rId12" Type="http://schemas.openxmlformats.org/officeDocument/2006/relationships/hyperlink" Target="https://cpcms.fr/guide-stage/" TargetMode="External"/><Relationship Id="rId17" Type="http://schemas.openxmlformats.org/officeDocument/2006/relationships/hyperlink" Target="https://www.calameo.com/read/00244939558acc397c4f9" TargetMode="External"/><Relationship Id="rId25" Type="http://schemas.openxmlformats.org/officeDocument/2006/relationships/hyperlink" Target="https://www.meddispar.fr/" TargetMode="External"/><Relationship Id="rId33" Type="http://schemas.openxmlformats.org/officeDocument/2006/relationships/hyperlink" Target="https://www.omeditbretagne.fr/produit-de-sante/medicaments/serialisation/" TargetMode="External"/><Relationship Id="rId38" Type="http://schemas.openxmlformats.org/officeDocument/2006/relationships/hyperlink" Target="https://cpcms.fr/guide-stage/" TargetMode="External"/><Relationship Id="rId46" Type="http://schemas.openxmlformats.org/officeDocument/2006/relationships/hyperlink" Target="https://www.legifrance.gouv.fr/codes/section_lc/LEGITEXT000006072665/LEGISCTA000006140626/" TargetMode="External"/><Relationship Id="rId59" Type="http://schemas.openxmlformats.org/officeDocument/2006/relationships/hyperlink" Target="https://www.ordre.pharmacien.fr/les-communications/focus-sur/les-actualites/bonnes-pratiques-de-pharmacovigilance-une-nouvelle-edition" TargetMode="External"/><Relationship Id="rId67" Type="http://schemas.openxmlformats.org/officeDocument/2006/relationships/hyperlink" Target="https://www.ameli.fr/medecin/exercice-liberal/regles-de-prescription-et-formalites/medicaments-et-dispositifs/medicaments" TargetMode="External"/><Relationship Id="rId20" Type="http://schemas.openxmlformats.org/officeDocument/2006/relationships/hyperlink" Target="https://cpcms.fr/guide-stage/article-categories/missions-pharmacien/que%20avec%20un%20pharmacien" TargetMode="External"/><Relationship Id="rId41" Type="http://schemas.openxmlformats.org/officeDocument/2006/relationships/hyperlink" Target="https://www.meddispar.fr/Substances-veneneuses/Medicaments-stupefiants-et-assimiles/Destruction" TargetMode="External"/><Relationship Id="rId54" Type="http://schemas.openxmlformats.org/officeDocument/2006/relationships/hyperlink" Target="https://www.demarchequaliteofficine.fr/la-demarche-qualite" TargetMode="External"/><Relationship Id="rId62" Type="http://schemas.openxmlformats.org/officeDocument/2006/relationships/hyperlink" Target="https://www.meddispar.fr/" TargetMode="External"/><Relationship Id="rId70" Type="http://schemas.openxmlformats.org/officeDocument/2006/relationships/hyperlink" Target="https://www.meddispar.fr/" TargetMode="External"/><Relationship Id="rId75" Type="http://schemas.openxmlformats.org/officeDocument/2006/relationships/hyperlink" Target="https://www.ordre.pharmacien.fr/mediatheque/fichiers/les-autres-publications/reprise-ancien-site/bonnes-pratiques-accueil-pharmaceutique-des-patients-sans-ordonnance-mai-2013" TargetMode="External"/><Relationship Id="rId83" Type="http://schemas.openxmlformats.org/officeDocument/2006/relationships/hyperlink" Target="https://www.ordre.pharmacien.fr/je-suis/pharmacien/pharmacien/mon-exercice-professionnel/les-fiches-professionnelles/education-therapeutique-du-patient2" TargetMode="External"/><Relationship Id="rId88" Type="http://schemas.openxmlformats.org/officeDocument/2006/relationships/hyperlink" Target="https://www.ordre.pharmacien.fr/je-suis/pharmacien/pharmacien/mon-exercice-professionnel/l-accompagnement-du-patient-officine" TargetMode="External"/><Relationship Id="rId91" Type="http://schemas.openxmlformats.org/officeDocument/2006/relationships/hyperlink" Target="https://cpcms.fr/guide-stage-initiation/knowledge-base/lacte-de-dispensation/" TargetMode="External"/><Relationship Id="rId96" Type="http://schemas.openxmlformats.org/officeDocument/2006/relationships/hyperlink" Target="https://www.ordre.pharmacien.fr/les-communications/focus-sur/les-actualites/dispensation-des-medicaments-veterinaires-a-l-officine-rappel-de-la-reglement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lameo.com/read/00244939558acc397c4f9" TargetMode="External"/><Relationship Id="rId23" Type="http://schemas.openxmlformats.org/officeDocument/2006/relationships/hyperlink" Target="https://www.ameli.fr/assure" TargetMode="External"/><Relationship Id="rId28" Type="http://schemas.openxmlformats.org/officeDocument/2006/relationships/hyperlink" Target="https://www.has-sante.fr/" TargetMode="External"/><Relationship Id="rId36" Type="http://schemas.openxmlformats.org/officeDocument/2006/relationships/hyperlink" Target="https://cpcms.fr/guide-stage-initiation/knowledge-base/autres-missions-du-pharmacien-dofficine/" TargetMode="External"/><Relationship Id="rId49" Type="http://schemas.openxmlformats.org/officeDocument/2006/relationships/hyperlink" Target="https://www.ordre.pharmacien.fr/les-communications/focus-sur/les-actualites/l-ansm-publie-les-nouvelles-regles-des-bonnes-pratiques-de-preparation2" TargetMode="External"/><Relationship Id="rId57" Type="http://schemas.openxmlformats.org/officeDocument/2006/relationships/hyperlink" Target="https://cpcms.fr/guide-stage/" TargetMode="External"/><Relationship Id="rId10" Type="http://schemas.microsoft.com/office/2011/relationships/commentsExtended" Target="commentsExtended.xml"/><Relationship Id="rId31" Type="http://schemas.openxmlformats.org/officeDocument/2006/relationships/hyperlink" Target="https://www.lecrat.fr/" TargetMode="External"/><Relationship Id="rId44" Type="http://schemas.openxmlformats.org/officeDocument/2006/relationships/hyperlink" Target="https://www.dastri.fr/" TargetMode="External"/><Relationship Id="rId52" Type="http://schemas.openxmlformats.org/officeDocument/2006/relationships/hyperlink" Target="https://www.demarchequaliteofficine.fr/la-demarche-qualite" TargetMode="External"/><Relationship Id="rId60" Type="http://schemas.openxmlformats.org/officeDocument/2006/relationships/hyperlink" Target="https://www.meddispar.fr/" TargetMode="External"/><Relationship Id="rId65" Type="http://schemas.openxmlformats.org/officeDocument/2006/relationships/hyperlink" Target="https://www.ameli.fr/medecin/exercice-liberal/regles-de-prescription-et-formalites/medicaments-et-dispositifs/medicaments" TargetMode="External"/><Relationship Id="rId73" Type="http://schemas.openxmlformats.org/officeDocument/2006/relationships/hyperlink" Target="https://www.omedit-paysdelaloire.fr/lien-ville-hopital/pharmacie-clinique/analyse-pharmaceutique/" TargetMode="External"/><Relationship Id="rId78" Type="http://schemas.openxmlformats.org/officeDocument/2006/relationships/hyperlink" Target="https://cpcms.fr/guide-stage-initiation/knowledge-base/lacte-de-dispensation/" TargetMode="External"/><Relationship Id="rId81" Type="http://schemas.openxmlformats.org/officeDocument/2006/relationships/hyperlink" Target="https://www.ameli.fr/pharmacien/sante-prevention" TargetMode="External"/><Relationship Id="rId86" Type="http://schemas.openxmlformats.org/officeDocument/2006/relationships/hyperlink" Target="https://www.ordre.pharmacien.fr/je-suis/pharmacien/pharmacien/mon-exercice-professionnel/l-accompagnement-du-patient-officine" TargetMode="External"/><Relationship Id="rId94" Type="http://schemas.openxmlformats.org/officeDocument/2006/relationships/hyperlink" Target="https://cpcms.fr/guide-stage-initiation/knowledge-base/les-complements-alimentaires/"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yperlink" Target="https://www.calameo.com/read/00244939558acc397c4f9" TargetMode="External"/><Relationship Id="rId18" Type="http://schemas.openxmlformats.org/officeDocument/2006/relationships/hyperlink" Target="https://cpcms.fr/guide-stage/" TargetMode="External"/><Relationship Id="rId39" Type="http://schemas.openxmlformats.org/officeDocument/2006/relationships/hyperlink" Target="https://www.cyclamed.org/" TargetMode="External"/><Relationship Id="rId34" Type="http://schemas.openxmlformats.org/officeDocument/2006/relationships/hyperlink" Target="https://www.calameo.com/read/00244939558acc397c4f9" TargetMode="External"/><Relationship Id="rId50" Type="http://schemas.openxmlformats.org/officeDocument/2006/relationships/hyperlink" Target="https://cpcms.fr/guide-stage/" TargetMode="External"/><Relationship Id="rId55" Type="http://schemas.openxmlformats.org/officeDocument/2006/relationships/hyperlink" Target="https://www.demarchequaliteofficine.fr/la-demarche-qualite" TargetMode="External"/><Relationship Id="rId76" Type="http://schemas.openxmlformats.org/officeDocument/2006/relationships/hyperlink" Target="https://www.ordre.pharmacien.fr/je-suis/patient-grand-public/mes-droits/le-secret-professionnel" TargetMode="External"/><Relationship Id="rId97" Type="http://schemas.openxmlformats.org/officeDocument/2006/relationships/hyperlink" Target="https://www.ordre.pharmacien.fr/les-communications/focus-sur/les-actualites/dispensation-des-medicaments-veterinaires-a-l-officine-rappel-de-la-reglementation" TargetMode="External"/><Relationship Id="rId7" Type="http://schemas.openxmlformats.org/officeDocument/2006/relationships/endnotes" Target="endnotes.xml"/><Relationship Id="rId71" Type="http://schemas.openxmlformats.org/officeDocument/2006/relationships/hyperlink" Target="https://www.ordre.pharmacien.fr/mediatheque/fichiers/documents-pages/bonnes-pratiques-de-dispensation-des-medicaments" TargetMode="External"/><Relationship Id="rId92" Type="http://schemas.openxmlformats.org/officeDocument/2006/relationships/hyperlink" Target="file:///C:\Users\douda\Desktop\Ed\FILIERE%20OFFICINE\Stages%20officinaux%20d'application\2024-2025\lamy.e\Desktop\Guide-Ehpad-V7.pdf" TargetMode="External"/><Relationship Id="rId2" Type="http://schemas.openxmlformats.org/officeDocument/2006/relationships/numbering" Target="numbering.xml"/><Relationship Id="rId29" Type="http://schemas.openxmlformats.org/officeDocument/2006/relationships/hyperlink" Target="https://base-donnees-publique.medicaments.gouv.fr/" TargetMode="External"/><Relationship Id="rId24" Type="http://schemas.openxmlformats.org/officeDocument/2006/relationships/hyperlink" Target="https://www.meddispar.fr/" TargetMode="External"/><Relationship Id="rId40" Type="http://schemas.openxmlformats.org/officeDocument/2006/relationships/hyperlink" Target="https://cpcms.fr/guide-stage/" TargetMode="External"/><Relationship Id="rId45" Type="http://schemas.openxmlformats.org/officeDocument/2006/relationships/hyperlink" Target="https://www.legifrance.gouv.fr/codes/section_lc/LEGITEXT000006072665/LEGISCTA000006145487/" TargetMode="External"/><Relationship Id="rId66" Type="http://schemas.openxmlformats.org/officeDocument/2006/relationships/hyperlink" Target="https://www.meddispar.fr/" TargetMode="External"/><Relationship Id="rId87" Type="http://schemas.openxmlformats.org/officeDocument/2006/relationships/hyperlink" Target="https://www.ameli.fr/pharmacien/sante-prevention/accompagnements/accompagnement-pharmaceutique-patients-chroniques" TargetMode="External"/><Relationship Id="rId61" Type="http://schemas.openxmlformats.org/officeDocument/2006/relationships/hyperlink" Target="https://www.ameli.fr/medecin/exercice-liberal/regles-de-prescription-et-formalites/medicaments-et-dispositifs/medicaments" TargetMode="External"/><Relationship Id="rId82" Type="http://schemas.openxmlformats.org/officeDocument/2006/relationships/hyperlink" Target="https://cpcms.fr/guide-stage-initiation/knowledge-base/autres-missions-du-pharmacien-dofficine/" TargetMode="External"/><Relationship Id="rId19" Type="http://schemas.openxmlformats.org/officeDocument/2006/relationships/hyperlink" Target="https://cpcms.fr/guide-stage/" TargetMode="External"/><Relationship Id="rId14" Type="http://schemas.openxmlformats.org/officeDocument/2006/relationships/hyperlink" Target="https://cpcms.fr/guide-stage/" TargetMode="External"/><Relationship Id="rId30" Type="http://schemas.openxmlformats.org/officeDocument/2006/relationships/hyperlink" Target="https://www.meddispar.fr/" TargetMode="External"/><Relationship Id="rId35" Type="http://schemas.openxmlformats.org/officeDocument/2006/relationships/hyperlink" Target="https://ansm.sante.fr/informations-de-securite/?safety_news_filter%5BhealthProducts%5D%5B%5D=20&amp;safety_news_filter%5BstartDate%5D=&amp;safety_news_filter%5BendDate%5D=" TargetMode="External"/><Relationship Id="rId56" Type="http://schemas.openxmlformats.org/officeDocument/2006/relationships/hyperlink" Target="https://www.ordre.pharmacien.fr/je-suis/pharmacien/pharmacien/mon-exercice-professionnel/le-dp-en-pratique-officine" TargetMode="External"/><Relationship Id="rId77" Type="http://schemas.openxmlformats.org/officeDocument/2006/relationships/hyperlink" Target="https://cpcms.fr/guide-stage/" TargetMode="External"/><Relationship Id="rId100" Type="http://schemas.openxmlformats.org/officeDocument/2006/relationships/theme" Target="theme/theme1.xml"/><Relationship Id="rId8" Type="http://schemas.openxmlformats.org/officeDocument/2006/relationships/hyperlink" Target="https://cpcms.fr/guide-stage-initiation/knowledge-base/lacte-de-dispensation/" TargetMode="External"/><Relationship Id="rId51" Type="http://schemas.openxmlformats.org/officeDocument/2006/relationships/hyperlink" Target="https://www.ordre.pharmacien.fr/je-suis/pharmacien/je-suis-pharmacien-titulaire-d-officine/mon-exercice-professionnel/la-vente-en-ligne-de-medicaments" TargetMode="External"/><Relationship Id="rId72" Type="http://schemas.openxmlformats.org/officeDocument/2006/relationships/hyperlink" Target="https://cpcms.fr/guide-stage/" TargetMode="External"/><Relationship Id="rId93" Type="http://schemas.openxmlformats.org/officeDocument/2006/relationships/hyperlink" Target="https://cpcms.fr/guide-stage-initiation/article-categories/autres-produits-sante/" TargetMode="External"/><Relationship Id="rId98" Type="http://schemas.openxmlformats.org/officeDocument/2006/relationships/hyperlink" Target="https://www.ordre.pharmacien.fr/je-suis/pharmacien/pharmacien/mon-parcours-et-mes-demarches/se-former-dp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A0CC-33A8-4941-8207-D04D85C9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7642</Words>
  <Characters>42037</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LAMY Edouard</dc:creator>
  <cp:lastModifiedBy>Edouard Lamy</cp:lastModifiedBy>
  <cp:revision>5</cp:revision>
  <cp:lastPrinted>2024-05-20T13:23:00Z</cp:lastPrinted>
  <dcterms:created xsi:type="dcterms:W3CDTF">2025-03-19T16:39:00Z</dcterms:created>
  <dcterms:modified xsi:type="dcterms:W3CDTF">2025-06-02T13:38:00Z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AMU</vt:lpwstr>
  </property>
</Properties>
</file>