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70AD47" w:themeColor="accent6"/>
          <w:sz w:val="44"/>
          <w:u w:val="single"/>
        </w:rPr>
      </w:pPr>
      <w:r>
        <w:rPr>
          <w:rFonts w:cs="Times New Roman" w:ascii="Times New Roman" w:hAnsi="Times New Roman"/>
          <w:b/>
          <w:color w:val="70AD47" w:themeColor="accent6"/>
          <w:sz w:val="44"/>
          <w:u w:val="single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-176530</wp:posOffset>
            </wp:positionH>
            <wp:positionV relativeFrom="paragraph">
              <wp:posOffset>-180975</wp:posOffset>
            </wp:positionV>
            <wp:extent cx="1899285" cy="360045"/>
            <wp:effectExtent l="0" t="0" r="0" b="0"/>
            <wp:wrapTopAndBottom/>
            <wp:docPr id="1" name="Image 41" descr="Une image contenant Police, capture d’écran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1" descr="Une image contenant Police, capture d’écran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31934873"/>
      <w:bookmarkStart w:id="1" w:name="_Hlk231934873"/>
      <w:bookmarkEnd w:id="1"/>
    </w:p>
    <w:p>
      <w:pPr>
        <w:pStyle w:val="NoSpacing"/>
        <w:jc w:val="center"/>
        <w:rPr>
          <w:rFonts w:ascii="Times New Roman" w:hAnsi="Times New Roman" w:cs="Times New Roman"/>
          <w:b/>
          <w:b/>
          <w:sz w:val="44"/>
          <w:u w:val="single"/>
        </w:rPr>
      </w:pPr>
      <w:r>
        <w:rPr>
          <w:rFonts w:cs="Times New Roman" w:ascii="Times New Roman" w:hAnsi="Times New Roman"/>
          <w:b/>
          <w:color w:val="70AD47" w:themeColor="accent6"/>
          <w:sz w:val="44"/>
          <w:u w:val="single"/>
        </w:rPr>
        <w:t>Stage officinal d’application de 3</w:t>
      </w:r>
      <w:r>
        <w:rPr>
          <w:rFonts w:cs="Times New Roman" w:ascii="Times New Roman" w:hAnsi="Times New Roman"/>
          <w:b/>
          <w:color w:val="70AD47" w:themeColor="accent6"/>
          <w:sz w:val="44"/>
          <w:u w:val="single"/>
          <w:vertAlign w:val="superscript"/>
        </w:rPr>
        <w:t>ème</w:t>
      </w:r>
      <w:r>
        <w:rPr>
          <w:rFonts w:cs="Times New Roman" w:ascii="Times New Roman" w:hAnsi="Times New Roman"/>
          <w:b/>
          <w:color w:val="70AD47" w:themeColor="accent6"/>
          <w:sz w:val="44"/>
          <w:u w:val="single"/>
        </w:rPr>
        <w:t xml:space="preserve"> Année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2"/>
          <w:u w:val="single"/>
        </w:rPr>
      </w:pPr>
      <w:r>
        <w:rPr>
          <w:rFonts w:cs="Times New Roman" w:ascii="Times New Roman" w:hAnsi="Times New Roman"/>
          <w:b/>
          <w:sz w:val="32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36"/>
          <w:u w:val="single"/>
        </w:rPr>
      </w:pPr>
      <w:r>
        <w:rPr>
          <w:rFonts w:cs="Times New Roman" w:ascii="Times New Roman" w:hAnsi="Times New Roman"/>
          <w:b/>
          <w:color w:val="FF0000"/>
          <w:sz w:val="36"/>
          <w:u w:val="single"/>
        </w:rPr>
        <w:t>Objectifs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 stage a pour but d’aider l’étudiant à prendre pleinement conscience qu’il va devenir et exercer des responsabilités d’un</w:t>
      </w:r>
      <w:r>
        <w:rPr>
          <w:rFonts w:cs="Times New Roman" w:ascii="Times New Roman" w:hAnsi="Times New Roman"/>
          <w:b/>
          <w:sz w:val="24"/>
          <w:szCs w:val="24"/>
        </w:rPr>
        <w:t xml:space="preserve"> professionnel de santé</w:t>
      </w:r>
      <w:r>
        <w:rPr>
          <w:rFonts w:cs="Times New Roman" w:ascii="Times New Roman" w:hAnsi="Times New Roman"/>
          <w:sz w:val="24"/>
          <w:szCs w:val="24"/>
        </w:rPr>
        <w:t xml:space="preserve">. Il doit aussi lui permettre de </w:t>
      </w:r>
      <w:r>
        <w:rPr>
          <w:rFonts w:cs="Times New Roman" w:ascii="Times New Roman" w:hAnsi="Times New Roman"/>
          <w:b/>
          <w:bCs/>
          <w:sz w:val="24"/>
          <w:szCs w:val="24"/>
        </w:rPr>
        <w:t>comprendre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et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b/>
          <w:bCs/>
          <w:sz w:val="24"/>
          <w:szCs w:val="24"/>
        </w:rPr>
        <w:t>commencer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à acquérir</w:t>
      </w:r>
      <w:r>
        <w:rPr>
          <w:rFonts w:cs="Times New Roman" w:ascii="Times New Roman" w:hAnsi="Times New Roman"/>
          <w:sz w:val="24"/>
          <w:szCs w:val="24"/>
        </w:rPr>
        <w:t xml:space="preserve"> certaines des </w:t>
      </w:r>
      <w:r>
        <w:rPr>
          <w:rFonts w:cs="Times New Roman" w:ascii="Times New Roman" w:hAnsi="Times New Roman"/>
          <w:b/>
          <w:sz w:val="24"/>
          <w:szCs w:val="24"/>
        </w:rPr>
        <w:t xml:space="preserve">compétences </w:t>
      </w:r>
      <w:r>
        <w:rPr>
          <w:rFonts w:cs="Times New Roman" w:ascii="Times New Roman" w:hAnsi="Times New Roman"/>
          <w:bCs/>
          <w:sz w:val="24"/>
          <w:szCs w:val="24"/>
        </w:rPr>
        <w:t>du</w:t>
      </w:r>
      <w:r>
        <w:rPr>
          <w:rFonts w:cs="Times New Roman" w:ascii="Times New Roman" w:hAnsi="Times New Roman"/>
          <w:b/>
          <w:sz w:val="24"/>
          <w:szCs w:val="24"/>
        </w:rPr>
        <w:t xml:space="preserve"> métier de pharmacien d’officine qui s’appuient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sur </w:t>
      </w:r>
      <w:r>
        <w:rPr>
          <w:rFonts w:cs="Times New Roman" w:ascii="Times New Roman" w:hAnsi="Times New Roman"/>
          <w:sz w:val="24"/>
          <w:szCs w:val="24"/>
        </w:rPr>
        <w:t xml:space="preserve">des connaissances théoriques acquises au cours des </w:t>
      </w:r>
      <w:r>
        <w:rPr>
          <w:rFonts w:cs="Times New Roman" w:ascii="Times New Roman" w:hAnsi="Times New Roman"/>
          <w:b/>
          <w:bCs/>
          <w:sz w:val="24"/>
          <w:szCs w:val="24"/>
        </w:rPr>
        <w:t>enseignements universitaires de 3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ème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année</w:t>
      </w:r>
      <w:r>
        <w:rPr>
          <w:rFonts w:cs="Times New Roman" w:ascii="Times New Roman" w:hAnsi="Times New Roman"/>
          <w:sz w:val="24"/>
          <w:szCs w:val="24"/>
        </w:rPr>
        <w:t xml:space="preserve">. Le suivi de ses apprentissages sera réalisé à l’aide d’un </w:t>
      </w:r>
      <w:r>
        <w:rPr>
          <w:rFonts w:cs="Times New Roman" w:ascii="Times New Roman" w:hAnsi="Times New Roman"/>
          <w:b/>
          <w:bCs/>
          <w:sz w:val="24"/>
          <w:szCs w:val="24"/>
        </w:rPr>
        <w:t>tableau de bord de stage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before="0" w:after="120"/>
        <w:jc w:val="both"/>
        <w:rPr>
          <w:rFonts w:ascii="Times New Roman" w:hAnsi="Times New Roman" w:cs="Times New Roman"/>
          <w:b/>
          <w:b/>
          <w:sz w:val="24"/>
          <w:u w:val="single"/>
        </w:rPr>
      </w:pPr>
      <w:r>
        <w:rPr>
          <w:rFonts w:cs="Times New Roman" w:ascii="Times New Roman" w:hAnsi="Times New Roman"/>
          <w:b/>
          <w:sz w:val="24"/>
          <w:u w:val="single"/>
        </w:rPr>
        <w:t xml:space="preserve">A l’issu du stage, l’étudiant doit :  </w:t>
      </w:r>
    </w:p>
    <w:p>
      <w:pPr>
        <w:pStyle w:val="NoSpacing"/>
        <w:spacing w:lineRule="auto" w:line="276" w:before="24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mieux comprendre en quoi consiste et commencé à apprendre à réaliser l’</w:t>
      </w:r>
      <w:r>
        <w:rPr>
          <w:rFonts w:cs="Times New Roman" w:ascii="Times New Roman" w:hAnsi="Times New Roman"/>
          <w:b/>
          <w:bCs/>
          <w:sz w:val="24"/>
          <w:szCs w:val="24"/>
        </w:rPr>
        <w:t>intégralité d’un acte de dispensation</w:t>
      </w:r>
      <w:r>
        <w:rPr>
          <w:rFonts w:cs="Times New Roman" w:ascii="Times New Roman" w:hAnsi="Times New Roman"/>
          <w:sz w:val="24"/>
          <w:szCs w:val="24"/>
        </w:rPr>
        <w:t xml:space="preserve"> de produits de santé et de soins pharmaceutiques</w:t>
      </w:r>
    </w:p>
    <w:p>
      <w:pPr>
        <w:pStyle w:val="NoSpacing"/>
        <w:spacing w:lineRule="auto" w:line="276" w:before="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avoir compris l’importance et commencé à apprendre à </w:t>
      </w:r>
      <w:r>
        <w:rPr>
          <w:rFonts w:cs="Times New Roman" w:ascii="Times New Roman" w:hAnsi="Times New Roman"/>
          <w:b/>
          <w:sz w:val="24"/>
          <w:szCs w:val="24"/>
        </w:rPr>
        <w:t>travailler en équipe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lineRule="auto" w:line="276" w:before="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avoir compris l’importance et commencé à apprendre à </w:t>
      </w:r>
      <w:r>
        <w:rPr>
          <w:rFonts w:cs="Times New Roman" w:ascii="Times New Roman" w:hAnsi="Times New Roman"/>
          <w:b/>
          <w:sz w:val="24"/>
          <w:szCs w:val="24"/>
        </w:rPr>
        <w:t>communiquer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avec les patients</w:t>
      </w:r>
      <w:r>
        <w:rPr>
          <w:rFonts w:cs="Times New Roman" w:ascii="Times New Roman" w:hAnsi="Times New Roman"/>
          <w:sz w:val="24"/>
          <w:szCs w:val="24"/>
        </w:rPr>
        <w:t xml:space="preserve"> au comptoir.</w:t>
      </w:r>
    </w:p>
    <w:p>
      <w:pPr>
        <w:pStyle w:val="NoSpacing"/>
        <w:spacing w:lineRule="auto" w:line="276" w:before="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avoir compris l’importance et commencé à apprendre à </w:t>
      </w:r>
      <w:r>
        <w:rPr>
          <w:rFonts w:cs="Times New Roman" w:ascii="Times New Roman" w:hAnsi="Times New Roman"/>
          <w:b/>
          <w:sz w:val="24"/>
          <w:szCs w:val="24"/>
        </w:rPr>
        <w:t>communiquer avec les autres professionnels</w:t>
      </w:r>
      <w:r>
        <w:rPr>
          <w:rFonts w:cs="Times New Roman" w:ascii="Times New Roman" w:hAnsi="Times New Roman"/>
          <w:sz w:val="24"/>
          <w:szCs w:val="24"/>
        </w:rPr>
        <w:t xml:space="preserve"> de santé.</w:t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Standard"/>
        <w:ind w:left="5664" w:hanging="56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Date et signature de l’étudiant </w:t>
        <w:tab/>
        <w:t>Date et signature du maitre de stage ou du   pharmacien référent de cette activité</w:t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40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40"/>
          <w:szCs w:val="24"/>
          <w:u w:val="single"/>
        </w:rPr>
        <w:t>Attendus du Stagiaire</w:t>
      </w:r>
    </w:p>
    <w:p>
      <w:pPr>
        <w:pStyle w:val="NoSpacing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sz w:val="24"/>
          <w:szCs w:val="24"/>
        </w:rPr>
        <w:t>S’intégrer à l’équipe</w:t>
      </w:r>
      <w:r>
        <w:rPr>
          <w:rFonts w:cs="Times New Roman" w:ascii="Times New Roman" w:hAnsi="Times New Roman"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être </w:t>
      </w:r>
      <w:r>
        <w:rPr>
          <w:rFonts w:cs="Times New Roman" w:ascii="Times New Roman" w:hAnsi="Times New Roman"/>
          <w:b/>
          <w:sz w:val="24"/>
          <w:szCs w:val="24"/>
        </w:rPr>
        <w:t>ponctuel, respectueux</w:t>
      </w:r>
      <w:r>
        <w:rPr>
          <w:rFonts w:cs="Times New Roman" w:ascii="Times New Roman" w:hAnsi="Times New Roman"/>
          <w:sz w:val="24"/>
          <w:szCs w:val="24"/>
        </w:rPr>
        <w:t xml:space="preserve"> envers l’ensemble des membres de l’équipe, avoir une </w:t>
      </w:r>
      <w:r>
        <w:rPr>
          <w:rFonts w:cs="Times New Roman" w:ascii="Times New Roman" w:hAnsi="Times New Roman"/>
          <w:b/>
          <w:bCs/>
          <w:sz w:val="24"/>
          <w:szCs w:val="24"/>
        </w:rPr>
        <w:t>tenue correcte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adaptée</w:t>
      </w:r>
      <w:r>
        <w:rPr>
          <w:rFonts w:cs="Times New Roman" w:ascii="Times New Roman" w:hAnsi="Times New Roman"/>
          <w:sz w:val="24"/>
          <w:szCs w:val="24"/>
        </w:rPr>
        <w:t xml:space="preserve"> à son lieu de stage.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Respecter</w:t>
      </w:r>
      <w:r>
        <w:rPr>
          <w:rFonts w:cs="Times New Roman" w:ascii="Times New Roman" w:hAnsi="Times New Roman"/>
          <w:sz w:val="24"/>
          <w:szCs w:val="24"/>
        </w:rPr>
        <w:t xml:space="preserve"> la </w:t>
      </w:r>
      <w:r>
        <w:rPr>
          <w:rFonts w:cs="Times New Roman" w:ascii="Times New Roman" w:hAnsi="Times New Roman"/>
          <w:b/>
          <w:bCs/>
          <w:sz w:val="24"/>
          <w:szCs w:val="24"/>
        </w:rPr>
        <w:t>hiérarchie</w:t>
      </w:r>
      <w:r>
        <w:rPr>
          <w:rFonts w:cs="Times New Roman" w:ascii="Times New Roman" w:hAnsi="Times New Roman"/>
          <w:sz w:val="24"/>
          <w:szCs w:val="24"/>
        </w:rPr>
        <w:t xml:space="preserve"> et reconnaitre l’expertise et la motivation de son maitre de stage et des pharmaciens qu’il fait participer à son accompagnement dans son apprentissage et sa progression.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Faire preuve de </w:t>
      </w:r>
      <w:r>
        <w:rPr>
          <w:rFonts w:cs="Times New Roman" w:ascii="Times New Roman" w:hAnsi="Times New Roman"/>
          <w:b/>
          <w:bCs/>
          <w:sz w:val="24"/>
          <w:szCs w:val="24"/>
        </w:rPr>
        <w:t>motivation à apprendre</w:t>
      </w:r>
      <w:r>
        <w:rPr>
          <w:rFonts w:cs="Times New Roman" w:ascii="Times New Roman" w:hAnsi="Times New Roman"/>
          <w:sz w:val="24"/>
          <w:szCs w:val="24"/>
        </w:rPr>
        <w:t xml:space="preserve">, de curiosité, </w:t>
      </w:r>
      <w:r>
        <w:rPr>
          <w:rFonts w:cs="Times New Roman" w:ascii="Times New Roman" w:hAnsi="Times New Roman"/>
          <w:b/>
          <w:sz w:val="24"/>
          <w:szCs w:val="24"/>
        </w:rPr>
        <w:t>d’initiative</w:t>
      </w:r>
      <w:r>
        <w:rPr>
          <w:rFonts w:cs="Times New Roman" w:ascii="Times New Roman" w:hAnsi="Times New Roman"/>
          <w:sz w:val="24"/>
          <w:szCs w:val="24"/>
        </w:rPr>
        <w:t xml:space="preserve"> et d’adaptation en fonction des obligations de l’activité et dans l’intérêt du bon fonctionnement de son lieu de stage.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Porter un </w:t>
      </w:r>
      <w:r>
        <w:rPr>
          <w:rFonts w:cs="Times New Roman" w:ascii="Times New Roman" w:hAnsi="Times New Roman"/>
          <w:b/>
          <w:sz w:val="24"/>
          <w:szCs w:val="24"/>
        </w:rPr>
        <w:t>intérêt soutenu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sz w:val="24"/>
          <w:szCs w:val="24"/>
        </w:rPr>
        <w:t>participer aux différentes activités de l’officine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</w:t>
      </w:r>
      <w:r>
        <w:rPr>
          <w:rFonts w:cs="Times New Roman" w:ascii="Times New Roman" w:hAnsi="Times New Roman"/>
          <w:b/>
          <w:bCs/>
          <w:sz w:val="24"/>
          <w:szCs w:val="24"/>
        </w:rPr>
        <w:t>’impliquer</w:t>
      </w:r>
      <w:r>
        <w:rPr>
          <w:rFonts w:cs="Times New Roman" w:ascii="Times New Roman" w:hAnsi="Times New Roman"/>
          <w:sz w:val="24"/>
          <w:szCs w:val="24"/>
        </w:rPr>
        <w:t xml:space="preserve"> dans son stage et </w:t>
      </w:r>
      <w:r>
        <w:rPr>
          <w:rFonts w:cs="Times New Roman" w:ascii="Times New Roman" w:hAnsi="Times New Roman"/>
          <w:b/>
          <w:sz w:val="24"/>
          <w:szCs w:val="24"/>
        </w:rPr>
        <w:t>travailler</w:t>
      </w:r>
      <w:r>
        <w:rPr>
          <w:rFonts w:cs="Times New Roman" w:ascii="Times New Roman" w:hAnsi="Times New Roman"/>
          <w:sz w:val="24"/>
          <w:szCs w:val="24"/>
        </w:rPr>
        <w:t xml:space="preserve"> en </w:t>
      </w:r>
      <w:r>
        <w:rPr>
          <w:rFonts w:cs="Times New Roman" w:ascii="Times New Roman" w:hAnsi="Times New Roman"/>
          <w:b/>
          <w:sz w:val="24"/>
          <w:szCs w:val="24"/>
        </w:rPr>
        <w:t>collaboration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avec son maitre de stage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sz w:val="24"/>
          <w:szCs w:val="24"/>
        </w:rPr>
        <w:t>l’ensemble de l’équipe</w:t>
      </w:r>
      <w:r>
        <w:rPr>
          <w:rFonts w:cs="Times New Roman" w:ascii="Times New Roman" w:hAnsi="Times New Roman"/>
          <w:sz w:val="24"/>
          <w:szCs w:val="24"/>
        </w:rPr>
        <w:t xml:space="preserve"> pour commencer à acquérir la compétence (cf Tableau de bord) qui lui permettra de devenir un </w:t>
      </w:r>
      <w:r>
        <w:rPr>
          <w:rFonts w:cs="Times New Roman" w:ascii="Times New Roman" w:hAnsi="Times New Roman"/>
          <w:b/>
          <w:sz w:val="24"/>
          <w:szCs w:val="24"/>
        </w:rPr>
        <w:t>pharmacien autonome et responsable.</w:t>
      </w:r>
    </w:p>
    <w:p>
      <w:pPr>
        <w:pStyle w:val="Normal"/>
        <w:spacing w:lineRule="auto" w:line="276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Vivre</w:t>
      </w:r>
      <w:r>
        <w:rPr>
          <w:rFonts w:cs="Times New Roman" w:ascii="Times New Roman" w:hAnsi="Times New Roman"/>
          <w:sz w:val="24"/>
          <w:szCs w:val="24"/>
        </w:rPr>
        <w:t xml:space="preserve"> en condition réelle des </w:t>
      </w:r>
      <w:r>
        <w:rPr>
          <w:rFonts w:cs="Times New Roman" w:ascii="Times New Roman" w:hAnsi="Times New Roman"/>
          <w:b/>
          <w:bCs/>
          <w:sz w:val="24"/>
          <w:szCs w:val="24"/>
        </w:rPr>
        <w:t>situations d’apprentissage multiples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diverses</w:t>
      </w:r>
      <w:r>
        <w:rPr>
          <w:rFonts w:cs="Times New Roman" w:ascii="Times New Roman" w:hAnsi="Times New Roman"/>
          <w:sz w:val="24"/>
          <w:szCs w:val="24"/>
        </w:rPr>
        <w:t xml:space="preserve"> auxquelles est confronté le pharmacien d’officine qui sont indispensables pour l’apprentissage de cette compétence (cf Tableau de bord)</w:t>
      </w:r>
    </w:p>
    <w:p>
      <w:pPr>
        <w:pStyle w:val="NoSpacing"/>
        <w:spacing w:lineRule="auto" w:line="276" w:before="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Rester dans une </w:t>
      </w:r>
      <w:r>
        <w:rPr>
          <w:rFonts w:cs="Times New Roman" w:ascii="Times New Roman" w:hAnsi="Times New Roman"/>
          <w:b/>
          <w:bCs/>
          <w:sz w:val="24"/>
          <w:szCs w:val="24"/>
        </w:rPr>
        <w:t>posture d’apprentissage</w:t>
      </w:r>
      <w:r>
        <w:rPr>
          <w:rFonts w:cs="Times New Roman" w:ascii="Times New Roman" w:hAnsi="Times New Roman"/>
          <w:sz w:val="24"/>
          <w:szCs w:val="24"/>
        </w:rPr>
        <w:t xml:space="preserve">, ouvert et à l’écoute </w:t>
      </w:r>
      <w:r>
        <w:rPr>
          <w:rFonts w:cs="Times New Roman" w:ascii="Times New Roman" w:hAnsi="Times New Roman"/>
          <w:b/>
          <w:bCs/>
          <w:sz w:val="24"/>
          <w:szCs w:val="24"/>
        </w:rPr>
        <w:t>:</w:t>
      </w:r>
    </w:p>
    <w:p>
      <w:pPr>
        <w:pStyle w:val="NoSpacing"/>
        <w:spacing w:lineRule="auto" w:line="276" w:before="0" w:after="120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en se </w:t>
      </w:r>
      <w:r>
        <w:rPr>
          <w:rFonts w:cs="Times New Roman" w:ascii="Times New Roman" w:hAnsi="Times New Roman"/>
          <w:b/>
          <w:bCs/>
          <w:sz w:val="24"/>
          <w:szCs w:val="24"/>
        </w:rPr>
        <w:t>remettant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honnêtement en question</w:t>
      </w:r>
      <w:r>
        <w:rPr>
          <w:rFonts w:cs="Times New Roman" w:ascii="Times New Roman" w:hAnsi="Times New Roman"/>
          <w:sz w:val="24"/>
          <w:szCs w:val="24"/>
        </w:rPr>
        <w:t xml:space="preserve"> et en faisant preuve </w:t>
      </w:r>
      <w:r>
        <w:rPr>
          <w:rFonts w:cs="Times New Roman" w:ascii="Times New Roman" w:hAnsi="Times New Roman"/>
          <w:b/>
          <w:bCs/>
          <w:sz w:val="24"/>
          <w:szCs w:val="24"/>
        </w:rPr>
        <w:t>d’autocritique pour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stimuler</w:t>
      </w:r>
      <w:r>
        <w:rPr>
          <w:rFonts w:cs="Times New Roman" w:ascii="Times New Roman" w:hAnsi="Times New Roman"/>
          <w:sz w:val="24"/>
          <w:szCs w:val="24"/>
        </w:rPr>
        <w:t xml:space="preserve"> sa </w:t>
      </w:r>
      <w:r>
        <w:rPr>
          <w:rFonts w:cs="Times New Roman" w:ascii="Times New Roman" w:hAnsi="Times New Roman"/>
          <w:b/>
          <w:bCs/>
          <w:sz w:val="24"/>
          <w:szCs w:val="24"/>
        </w:rPr>
        <w:t>réflexion</w:t>
      </w:r>
      <w:r>
        <w:rPr>
          <w:rFonts w:cs="Times New Roman" w:ascii="Times New Roman" w:hAnsi="Times New Roman"/>
          <w:sz w:val="24"/>
          <w:szCs w:val="24"/>
        </w:rPr>
        <w:t xml:space="preserve"> sur ses apprentissages.</w:t>
      </w:r>
    </w:p>
    <w:p>
      <w:pPr>
        <w:pStyle w:val="NoSpacing"/>
        <w:spacing w:lineRule="auto" w:line="276" w:before="0" w:after="120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en </w:t>
      </w:r>
      <w:r>
        <w:rPr>
          <w:rFonts w:cs="Times New Roman" w:ascii="Times New Roman" w:hAnsi="Times New Roman"/>
          <w:b/>
          <w:bCs/>
          <w:sz w:val="24"/>
          <w:szCs w:val="24"/>
        </w:rPr>
        <w:t>questionnant</w:t>
      </w:r>
      <w:r>
        <w:rPr>
          <w:rFonts w:cs="Times New Roman" w:ascii="Times New Roman" w:hAnsi="Times New Roman"/>
          <w:sz w:val="24"/>
          <w:szCs w:val="24"/>
        </w:rPr>
        <w:t xml:space="preserve"> et en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demandant des conseils à son maitre de stage </w:t>
      </w:r>
      <w:r>
        <w:rPr>
          <w:rFonts w:cs="Times New Roman" w:ascii="Times New Roman" w:hAnsi="Times New Roman"/>
          <w:sz w:val="24"/>
          <w:szCs w:val="24"/>
        </w:rPr>
        <w:t>et en exprimant ses difficultés et ses faiblesses sans avoir peur que cela soit interprété comme un manque de confiance ou de l’incompétence.</w:t>
      </w:r>
    </w:p>
    <w:p>
      <w:pPr>
        <w:pStyle w:val="NoSpacing"/>
        <w:spacing w:lineRule="auto" w:line="276" w:before="0" w:after="120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en maintenant une </w:t>
      </w:r>
      <w:r>
        <w:rPr>
          <w:rFonts w:cs="Times New Roman" w:ascii="Times New Roman" w:hAnsi="Times New Roman"/>
          <w:b/>
          <w:bCs/>
          <w:sz w:val="24"/>
          <w:szCs w:val="24"/>
        </w:rPr>
        <w:t>alliance pédagogique</w:t>
      </w:r>
      <w:r>
        <w:rPr>
          <w:rFonts w:cs="Times New Roman" w:ascii="Times New Roman" w:hAnsi="Times New Roman"/>
          <w:sz w:val="24"/>
          <w:szCs w:val="24"/>
        </w:rPr>
        <w:t xml:space="preserve"> basée sur la </w:t>
      </w:r>
      <w:r>
        <w:rPr>
          <w:rFonts w:cs="Times New Roman" w:ascii="Times New Roman" w:hAnsi="Times New Roman"/>
          <w:b/>
          <w:bCs/>
          <w:sz w:val="24"/>
          <w:szCs w:val="24"/>
        </w:rPr>
        <w:t>confiance mutuelle</w:t>
      </w:r>
      <w:r>
        <w:rPr>
          <w:rFonts w:cs="Times New Roman" w:ascii="Times New Roman" w:hAnsi="Times New Roman"/>
          <w:sz w:val="24"/>
          <w:szCs w:val="24"/>
        </w:rPr>
        <w:t xml:space="preserve"> avec son maitre de stage et son équipe.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</w:t>
      </w:r>
      <w:r>
        <w:rPr>
          <w:rFonts w:cs="Times New Roman" w:ascii="Times New Roman" w:hAnsi="Times New Roman"/>
          <w:b/>
          <w:bCs/>
          <w:sz w:val="24"/>
          <w:szCs w:val="24"/>
        </w:rPr>
        <w:t>Compléter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tableau de bord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signer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programme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pédagogique</w:t>
      </w:r>
      <w:r>
        <w:rPr>
          <w:rFonts w:cs="Times New Roman" w:ascii="Times New Roman" w:hAnsi="Times New Roman"/>
          <w:sz w:val="24"/>
          <w:szCs w:val="24"/>
        </w:rPr>
        <w:t xml:space="preserve"> avec son maitre de stage.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Évaluer objectivement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déroulement</w:t>
      </w:r>
      <w:r>
        <w:rPr>
          <w:rFonts w:cs="Times New Roman" w:ascii="Times New Roman" w:hAnsi="Times New Roman"/>
          <w:sz w:val="24"/>
          <w:szCs w:val="24"/>
        </w:rPr>
        <w:t xml:space="preserve"> de son stage sur son lieu de stage, ainsi que l’</w:t>
      </w:r>
      <w:r>
        <w:rPr>
          <w:rFonts w:cs="Times New Roman" w:ascii="Times New Roman" w:hAnsi="Times New Roman"/>
          <w:b/>
          <w:bCs/>
          <w:sz w:val="24"/>
          <w:szCs w:val="24"/>
        </w:rPr>
        <w:t>accompagnement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pédagogique </w:t>
      </w:r>
      <w:r>
        <w:rPr>
          <w:rFonts w:cs="Times New Roman" w:ascii="Times New Roman" w:hAnsi="Times New Roman"/>
          <w:sz w:val="24"/>
          <w:szCs w:val="24"/>
        </w:rPr>
        <w:t>dont il a bénéficié.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Ne pas réaliser</w:t>
      </w:r>
      <w:r>
        <w:rPr>
          <w:rFonts w:cs="Times New Roman" w:ascii="Times New Roman" w:hAnsi="Times New Roman"/>
          <w:sz w:val="24"/>
          <w:szCs w:val="24"/>
        </w:rPr>
        <w:t xml:space="preserve"> d’actes en lien direct avec les patients (</w:t>
      </w:r>
      <w:r>
        <w:rPr>
          <w:rFonts w:cs="Times New Roman" w:ascii="Times New Roman" w:hAnsi="Times New Roman"/>
          <w:bCs/>
          <w:sz w:val="24"/>
          <w:szCs w:val="24"/>
        </w:rPr>
        <w:t>délivrance des produits de santé</w:t>
      </w:r>
      <w:r>
        <w:rPr>
          <w:rFonts w:cs="Times New Roman" w:ascii="Times New Roman" w:hAnsi="Times New Roman"/>
          <w:sz w:val="24"/>
          <w:szCs w:val="24"/>
        </w:rPr>
        <w:t>, TROD)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sans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le contrôle effectif </w:t>
      </w:r>
      <w:r>
        <w:rPr>
          <w:rFonts w:cs="Times New Roman" w:ascii="Times New Roman" w:hAnsi="Times New Roman"/>
          <w:bCs/>
          <w:sz w:val="24"/>
          <w:szCs w:val="24"/>
        </w:rPr>
        <w:t>d’un</w:t>
      </w:r>
      <w:r>
        <w:rPr>
          <w:rFonts w:cs="Times New Roman" w:ascii="Times New Roman" w:hAnsi="Times New Roman"/>
          <w:b/>
          <w:sz w:val="24"/>
          <w:szCs w:val="24"/>
        </w:rPr>
        <w:t xml:space="preserve"> pharmacien inscrit à l’Ordre (section A ou D).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EE0000"/>
          <w:sz w:val="36"/>
          <w:u w:val="single"/>
        </w:rPr>
      </w:pPr>
      <w:r>
        <w:rPr>
          <w:rFonts w:cs="Times New Roman" w:ascii="Times New Roman" w:hAnsi="Times New Roman"/>
          <w:b/>
          <w:color w:val="EE0000"/>
          <w:sz w:val="36"/>
          <w:u w:val="single"/>
        </w:rPr>
      </w:r>
      <w:r>
        <w:br w:type="page"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EE0000"/>
          <w:sz w:val="40"/>
          <w:szCs w:val="24"/>
          <w:u w:val="single"/>
        </w:rPr>
      </w:pPr>
      <w:r>
        <w:rPr>
          <w:rFonts w:cs="Times New Roman" w:ascii="Times New Roman" w:hAnsi="Times New Roman"/>
          <w:b/>
          <w:color w:val="EE0000"/>
          <w:sz w:val="40"/>
          <w:szCs w:val="24"/>
          <w:u w:val="single"/>
        </w:rPr>
        <w:t>Attendus du Maitre de stage</w:t>
      </w:r>
    </w:p>
    <w:p>
      <w:pPr>
        <w:pStyle w:val="NoSpacing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 maître de stage est un professionnel expérimenté qui </w:t>
      </w:r>
      <w:r>
        <w:rPr>
          <w:rFonts w:cs="Times New Roman" w:ascii="Times New Roman" w:hAnsi="Times New Roman"/>
          <w:b/>
          <w:bCs/>
          <w:sz w:val="24"/>
          <w:szCs w:val="24"/>
        </w:rPr>
        <w:t>assume</w:t>
      </w:r>
      <w:r>
        <w:rPr>
          <w:rFonts w:cs="Times New Roman" w:ascii="Times New Roman" w:hAnsi="Times New Roman"/>
          <w:sz w:val="24"/>
          <w:szCs w:val="24"/>
        </w:rPr>
        <w:t xml:space="preserve"> un </w:t>
      </w:r>
      <w:r>
        <w:rPr>
          <w:rFonts w:cs="Times New Roman" w:ascii="Times New Roman" w:hAnsi="Times New Roman"/>
          <w:b/>
          <w:bCs/>
          <w:sz w:val="24"/>
          <w:szCs w:val="24"/>
        </w:rPr>
        <w:t>rôle de formateur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de terrain engagé</w:t>
      </w:r>
      <w:r>
        <w:rPr>
          <w:rFonts w:cs="Times New Roman" w:ascii="Times New Roman" w:hAnsi="Times New Roman"/>
          <w:sz w:val="24"/>
          <w:szCs w:val="24"/>
        </w:rPr>
        <w:t xml:space="preserve"> auprès de son stagiaire. Il est un </w:t>
      </w:r>
      <w:r>
        <w:rPr>
          <w:rFonts w:cs="Times New Roman" w:ascii="Times New Roman" w:hAnsi="Times New Roman"/>
          <w:b/>
          <w:bCs/>
          <w:sz w:val="24"/>
          <w:szCs w:val="24"/>
        </w:rPr>
        <w:t>modèle</w:t>
      </w:r>
      <w:r>
        <w:rPr>
          <w:rFonts w:cs="Times New Roman" w:ascii="Times New Roman" w:hAnsi="Times New Roman"/>
          <w:sz w:val="24"/>
          <w:szCs w:val="24"/>
        </w:rPr>
        <w:t xml:space="preserve"> pour son stagiaire et joue un </w:t>
      </w:r>
      <w:r>
        <w:rPr>
          <w:rFonts w:cs="Times New Roman" w:ascii="Times New Roman" w:hAnsi="Times New Roman"/>
          <w:b/>
          <w:bCs/>
          <w:sz w:val="24"/>
          <w:szCs w:val="24"/>
        </w:rPr>
        <w:t>rôle central</w:t>
      </w:r>
      <w:r>
        <w:rPr>
          <w:rFonts w:cs="Times New Roman" w:ascii="Times New Roman" w:hAnsi="Times New Roman"/>
          <w:sz w:val="24"/>
          <w:szCs w:val="24"/>
        </w:rPr>
        <w:t xml:space="preserve"> dans son </w:t>
      </w:r>
      <w:r>
        <w:rPr>
          <w:rFonts w:cs="Times New Roman" w:ascii="Times New Roman" w:hAnsi="Times New Roman"/>
          <w:b/>
          <w:bCs/>
          <w:sz w:val="24"/>
          <w:szCs w:val="24"/>
        </w:rPr>
        <w:t>développement</w:t>
      </w:r>
      <w:r>
        <w:rPr>
          <w:rFonts w:cs="Times New Roman" w:ascii="Times New Roman" w:hAnsi="Times New Roman"/>
          <w:sz w:val="24"/>
          <w:szCs w:val="24"/>
        </w:rPr>
        <w:t xml:space="preserve"> et la </w:t>
      </w:r>
      <w:r>
        <w:rPr>
          <w:rFonts w:cs="Times New Roman" w:ascii="Times New Roman" w:hAnsi="Times New Roman"/>
          <w:b/>
          <w:bCs/>
          <w:sz w:val="24"/>
          <w:szCs w:val="24"/>
        </w:rPr>
        <w:t>construction</w:t>
      </w:r>
      <w:r>
        <w:rPr>
          <w:rFonts w:cs="Times New Roman" w:ascii="Times New Roman" w:hAnsi="Times New Roman"/>
          <w:sz w:val="24"/>
          <w:szCs w:val="24"/>
        </w:rPr>
        <w:t xml:space="preserve"> de son </w:t>
      </w:r>
      <w:r>
        <w:rPr>
          <w:rFonts w:cs="Times New Roman" w:ascii="Times New Roman" w:hAnsi="Times New Roman"/>
          <w:b/>
          <w:bCs/>
          <w:sz w:val="24"/>
          <w:szCs w:val="24"/>
        </w:rPr>
        <w:t>identité professionnelle</w:t>
      </w:r>
      <w:r>
        <w:rPr>
          <w:rFonts w:cs="Times New Roman" w:ascii="Times New Roman" w:hAnsi="Times New Roman"/>
          <w:sz w:val="24"/>
          <w:szCs w:val="24"/>
        </w:rPr>
        <w:t xml:space="preserve">. Il collabore avec lui pour </w:t>
      </w:r>
      <w:r>
        <w:rPr>
          <w:rFonts w:cs="Times New Roman" w:ascii="Times New Roman" w:hAnsi="Times New Roman"/>
          <w:b/>
          <w:bCs/>
          <w:sz w:val="24"/>
          <w:szCs w:val="24"/>
        </w:rPr>
        <w:t>l’accompagner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faciliter</w:t>
      </w:r>
      <w:r>
        <w:rPr>
          <w:rFonts w:cs="Times New Roman" w:ascii="Times New Roman" w:hAnsi="Times New Roman"/>
          <w:sz w:val="24"/>
          <w:szCs w:val="24"/>
        </w:rPr>
        <w:t xml:space="preserve"> son </w:t>
      </w:r>
      <w:r>
        <w:rPr>
          <w:rFonts w:cs="Times New Roman" w:ascii="Times New Roman" w:hAnsi="Times New Roman"/>
          <w:b/>
          <w:bCs/>
          <w:sz w:val="24"/>
          <w:szCs w:val="24"/>
        </w:rPr>
        <w:t>apprentissage</w:t>
      </w:r>
      <w:r>
        <w:rPr>
          <w:rFonts w:cs="Times New Roman" w:ascii="Times New Roman" w:hAnsi="Times New Roman"/>
          <w:sz w:val="24"/>
          <w:szCs w:val="24"/>
        </w:rPr>
        <w:t xml:space="preserve"> et l’acquisition de compétences indiquées dans le tableau de bord. Ainsi,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les attendus </w:t>
      </w:r>
      <w:r>
        <w:rPr>
          <w:rFonts w:cs="Times New Roman" w:ascii="Times New Roman" w:hAnsi="Times New Roman"/>
          <w:sz w:val="24"/>
          <w:szCs w:val="24"/>
        </w:rPr>
        <w:t xml:space="preserve">du maitre de stage </w:t>
      </w:r>
      <w:r>
        <w:rPr>
          <w:rFonts w:cs="Times New Roman" w:ascii="Times New Roman" w:hAnsi="Times New Roman"/>
          <w:b/>
          <w:bCs/>
          <w:sz w:val="24"/>
          <w:szCs w:val="24"/>
        </w:rPr>
        <w:t>sont :</w:t>
      </w:r>
    </w:p>
    <w:p>
      <w:pPr>
        <w:pStyle w:val="Normal"/>
        <w:spacing w:lineRule="auto" w:line="276" w:before="0" w:after="120"/>
        <w:ind w:left="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b/>
          <w:bCs/>
          <w:sz w:val="24"/>
          <w:szCs w:val="24"/>
        </w:rPr>
        <w:t>Prendre connaissance</w:t>
      </w:r>
      <w:r>
        <w:rPr>
          <w:rFonts w:cs="Times New Roman" w:ascii="Times New Roman" w:hAnsi="Times New Roman"/>
          <w:sz w:val="24"/>
          <w:szCs w:val="24"/>
        </w:rPr>
        <w:t xml:space="preserve"> de la compétence du </w:t>
      </w:r>
      <w:r>
        <w:rPr>
          <w:rFonts w:cs="Times New Roman" w:ascii="Times New Roman" w:hAnsi="Times New Roman"/>
          <w:b/>
          <w:bCs/>
          <w:sz w:val="24"/>
          <w:szCs w:val="24"/>
        </w:rPr>
        <w:t>tableau de bord</w:t>
      </w:r>
      <w:r>
        <w:rPr>
          <w:rFonts w:cs="Times New Roman" w:ascii="Times New Roman" w:hAnsi="Times New Roman"/>
          <w:sz w:val="24"/>
          <w:szCs w:val="24"/>
        </w:rPr>
        <w:t xml:space="preserve"> de stage, </w:t>
      </w:r>
      <w:r>
        <w:rPr>
          <w:rFonts w:cs="Times New Roman" w:ascii="Times New Roman" w:hAnsi="Times New Roman"/>
          <w:b/>
          <w:bCs/>
          <w:sz w:val="24"/>
          <w:szCs w:val="24"/>
        </w:rPr>
        <w:t>organiser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l’accueil</w:t>
      </w:r>
      <w:r>
        <w:rPr>
          <w:rFonts w:cs="Times New Roman" w:ascii="Times New Roman" w:hAnsi="Times New Roman"/>
          <w:sz w:val="24"/>
          <w:szCs w:val="24"/>
        </w:rPr>
        <w:t xml:space="preserve"> et le travail d’apprentissage de son stagiaire sur son lieu de stage et </w:t>
      </w:r>
      <w:r>
        <w:rPr>
          <w:rFonts w:cs="Times New Roman" w:ascii="Times New Roman" w:hAnsi="Times New Roman"/>
          <w:b/>
          <w:bCs/>
          <w:sz w:val="24"/>
          <w:szCs w:val="24"/>
        </w:rPr>
        <w:t>l’intégrer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dans</w:t>
      </w:r>
      <w:r>
        <w:rPr>
          <w:rFonts w:cs="Times New Roman" w:ascii="Times New Roman" w:hAnsi="Times New Roman"/>
          <w:sz w:val="24"/>
          <w:szCs w:val="24"/>
        </w:rPr>
        <w:t xml:space="preserve"> son </w:t>
      </w:r>
      <w:r>
        <w:rPr>
          <w:rFonts w:cs="Times New Roman" w:ascii="Times New Roman" w:hAnsi="Times New Roman"/>
          <w:b/>
          <w:bCs/>
          <w:sz w:val="24"/>
          <w:szCs w:val="24"/>
        </w:rPr>
        <w:t>équipe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Expliciter ses attentes vis-à-vis de son stagiaire (attitudes, horaires, confidentialité, sécurité).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En tout début de stage, </w:t>
      </w:r>
      <w:r>
        <w:rPr>
          <w:rFonts w:cs="Times New Roman" w:ascii="Times New Roman" w:hAnsi="Times New Roman"/>
          <w:b/>
          <w:bCs/>
          <w:sz w:val="24"/>
          <w:szCs w:val="24"/>
        </w:rPr>
        <w:t>identifier</w:t>
      </w:r>
      <w:r>
        <w:rPr>
          <w:rFonts w:cs="Times New Roman" w:ascii="Times New Roman" w:hAnsi="Times New Roman"/>
          <w:sz w:val="24"/>
          <w:szCs w:val="24"/>
        </w:rPr>
        <w:t xml:space="preserve"> avec lui ses </w:t>
      </w:r>
      <w:r>
        <w:rPr>
          <w:rFonts w:cs="Times New Roman" w:ascii="Times New Roman" w:hAnsi="Times New Roman"/>
          <w:b/>
          <w:bCs/>
          <w:sz w:val="24"/>
          <w:szCs w:val="24"/>
        </w:rPr>
        <w:t>besoins</w:t>
      </w:r>
      <w:r>
        <w:rPr>
          <w:rFonts w:cs="Times New Roman" w:ascii="Times New Roman" w:hAnsi="Times New Roman"/>
          <w:sz w:val="24"/>
          <w:szCs w:val="24"/>
        </w:rPr>
        <w:t xml:space="preserve"> et objectifs </w:t>
      </w:r>
      <w:r>
        <w:rPr>
          <w:rFonts w:cs="Times New Roman" w:ascii="Times New Roman" w:hAnsi="Times New Roman"/>
          <w:b/>
          <w:bCs/>
          <w:sz w:val="24"/>
          <w:szCs w:val="24"/>
        </w:rPr>
        <w:t>d’apprentissage</w:t>
      </w:r>
      <w:r>
        <w:rPr>
          <w:rFonts w:cs="Times New Roman" w:ascii="Times New Roman" w:hAnsi="Times New Roman"/>
          <w:sz w:val="24"/>
          <w:szCs w:val="24"/>
        </w:rPr>
        <w:t xml:space="preserve">, les </w:t>
      </w:r>
      <w:r>
        <w:rPr>
          <w:rFonts w:cs="Times New Roman" w:ascii="Times New Roman" w:hAnsi="Times New Roman"/>
          <w:b/>
          <w:bCs/>
          <w:sz w:val="24"/>
          <w:szCs w:val="24"/>
        </w:rPr>
        <w:t>attentes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réciproques</w:t>
      </w:r>
      <w:r>
        <w:rPr>
          <w:rFonts w:cs="Times New Roman" w:ascii="Times New Roman" w:hAnsi="Times New Roman"/>
          <w:sz w:val="24"/>
          <w:szCs w:val="24"/>
        </w:rPr>
        <w:t xml:space="preserve">, et </w:t>
      </w:r>
      <w:r>
        <w:rPr>
          <w:rFonts w:cs="Times New Roman" w:ascii="Times New Roman" w:hAnsi="Times New Roman"/>
          <w:b/>
          <w:bCs/>
          <w:sz w:val="24"/>
          <w:szCs w:val="24"/>
        </w:rPr>
        <w:t>planifier</w:t>
      </w:r>
      <w:r>
        <w:rPr>
          <w:rFonts w:cs="Times New Roman" w:ascii="Times New Roman" w:hAnsi="Times New Roman"/>
          <w:sz w:val="24"/>
          <w:szCs w:val="24"/>
        </w:rPr>
        <w:t xml:space="preserve"> son </w:t>
      </w:r>
      <w:r>
        <w:rPr>
          <w:rFonts w:cs="Times New Roman" w:ascii="Times New Roman" w:hAnsi="Times New Roman"/>
          <w:b/>
          <w:bCs/>
          <w:sz w:val="24"/>
          <w:szCs w:val="24"/>
        </w:rPr>
        <w:t>travail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et</w:t>
      </w:r>
      <w:r>
        <w:rPr>
          <w:rFonts w:cs="Times New Roman" w:ascii="Times New Roman" w:hAnsi="Times New Roman"/>
          <w:sz w:val="24"/>
          <w:szCs w:val="24"/>
        </w:rPr>
        <w:t xml:space="preserve"> ses </w:t>
      </w:r>
      <w:r>
        <w:rPr>
          <w:rFonts w:cs="Times New Roman" w:ascii="Times New Roman" w:hAnsi="Times New Roman"/>
          <w:b/>
          <w:bCs/>
          <w:sz w:val="24"/>
          <w:szCs w:val="24"/>
        </w:rPr>
        <w:t>apprentissages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Proposer au stagiaire des </w:t>
      </w:r>
      <w:r>
        <w:rPr>
          <w:rFonts w:cs="Times New Roman" w:ascii="Times New Roman" w:hAnsi="Times New Roman"/>
          <w:b/>
          <w:bCs/>
          <w:sz w:val="24"/>
          <w:szCs w:val="24"/>
        </w:rPr>
        <w:t>situations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d’apprentissage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pertinentes</w:t>
      </w:r>
      <w:r>
        <w:rPr>
          <w:rFonts w:cs="Times New Roman" w:ascii="Times New Roman" w:hAnsi="Times New Roman"/>
          <w:sz w:val="24"/>
          <w:szCs w:val="24"/>
        </w:rPr>
        <w:t xml:space="preserve"> : en lien avec les objectifs d’apprentissage du tableau de bord et </w:t>
      </w:r>
      <w:r>
        <w:rPr>
          <w:rFonts w:cs="Times New Roman" w:ascii="Times New Roman" w:hAnsi="Times New Roman"/>
          <w:b/>
          <w:bCs/>
          <w:sz w:val="24"/>
          <w:szCs w:val="24"/>
        </w:rPr>
        <w:t>adaptées à son niveau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Suivre les apprentissages du stagiaire en </w:t>
      </w:r>
      <w:r>
        <w:rPr>
          <w:rFonts w:cs="Times New Roman" w:ascii="Times New Roman" w:hAnsi="Times New Roman"/>
          <w:b/>
          <w:bCs/>
          <w:sz w:val="24"/>
          <w:szCs w:val="24"/>
        </w:rPr>
        <w:t>débriefant avec lui les situations vécues</w:t>
      </w:r>
      <w:r>
        <w:rPr>
          <w:rFonts w:cs="Times New Roman" w:ascii="Times New Roman" w:hAnsi="Times New Roman"/>
          <w:sz w:val="24"/>
          <w:szCs w:val="24"/>
        </w:rPr>
        <w:t xml:space="preserve"> après l’avoir observé dans la gestion de la situation. En pratique : </w:t>
      </w:r>
    </w:p>
    <w:p>
      <w:pPr>
        <w:pStyle w:val="Normal"/>
        <w:spacing w:lineRule="auto" w:line="240" w:before="60" w:after="6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inciter son stagiaire à faire son autocritique/autoévaluation.</w:t>
      </w:r>
    </w:p>
    <w:p>
      <w:pPr>
        <w:pStyle w:val="Normal"/>
        <w:spacing w:lineRule="auto" w:line="240" w:before="0" w:after="6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lui </w:t>
      </w:r>
      <w:r>
        <w:rPr>
          <w:rFonts w:cs="Times New Roman" w:ascii="Times New Roman" w:hAnsi="Times New Roman"/>
          <w:b/>
          <w:bCs/>
          <w:sz w:val="24"/>
          <w:szCs w:val="24"/>
        </w:rPr>
        <w:t>partager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vos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observations</w:t>
      </w:r>
      <w:r>
        <w:rPr>
          <w:rFonts w:cs="Times New Roman" w:ascii="Times New Roman" w:hAnsi="Times New Roman"/>
          <w:sz w:val="24"/>
          <w:szCs w:val="24"/>
        </w:rPr>
        <w:t xml:space="preserve"> en </w:t>
      </w:r>
      <w:r>
        <w:rPr>
          <w:rFonts w:cs="Times New Roman" w:ascii="Times New Roman" w:hAnsi="Times New Roman"/>
          <w:b/>
          <w:bCs/>
          <w:sz w:val="24"/>
          <w:szCs w:val="24"/>
        </w:rPr>
        <w:t>valorisant</w:t>
      </w:r>
      <w:r>
        <w:rPr>
          <w:rFonts w:cs="Times New Roman" w:ascii="Times New Roman" w:hAnsi="Times New Roman"/>
          <w:sz w:val="24"/>
          <w:szCs w:val="24"/>
        </w:rPr>
        <w:t xml:space="preserve"> ses </w:t>
      </w:r>
      <w:r>
        <w:rPr>
          <w:rFonts w:cs="Times New Roman" w:ascii="Times New Roman" w:hAnsi="Times New Roman"/>
          <w:b/>
          <w:bCs/>
          <w:sz w:val="24"/>
          <w:szCs w:val="24"/>
        </w:rPr>
        <w:t>forces</w:t>
      </w:r>
      <w:r>
        <w:rPr>
          <w:rFonts w:cs="Times New Roman" w:ascii="Times New Roman" w:hAnsi="Times New Roman"/>
          <w:sz w:val="24"/>
          <w:szCs w:val="24"/>
        </w:rPr>
        <w:t xml:space="preserve">, en </w:t>
      </w:r>
      <w:r>
        <w:rPr>
          <w:rFonts w:cs="Times New Roman" w:ascii="Times New Roman" w:hAnsi="Times New Roman"/>
          <w:b/>
          <w:bCs/>
          <w:sz w:val="24"/>
          <w:szCs w:val="24"/>
        </w:rPr>
        <w:t>pointant</w:t>
      </w:r>
      <w:r>
        <w:rPr>
          <w:rFonts w:cs="Times New Roman" w:ascii="Times New Roman" w:hAnsi="Times New Roman"/>
          <w:sz w:val="24"/>
          <w:szCs w:val="24"/>
        </w:rPr>
        <w:t xml:space="preserve"> ses </w:t>
      </w:r>
      <w:r>
        <w:rPr>
          <w:rFonts w:cs="Times New Roman" w:ascii="Times New Roman" w:hAnsi="Times New Roman"/>
          <w:b/>
          <w:bCs/>
          <w:sz w:val="24"/>
          <w:szCs w:val="24"/>
        </w:rPr>
        <w:t>besoins</w:t>
      </w:r>
      <w:r>
        <w:rPr>
          <w:rFonts w:cs="Times New Roman" w:ascii="Times New Roman" w:hAnsi="Times New Roman"/>
          <w:sz w:val="24"/>
          <w:szCs w:val="24"/>
        </w:rPr>
        <w:t xml:space="preserve"> de compréhension et </w:t>
      </w:r>
      <w:r>
        <w:rPr>
          <w:rFonts w:cs="Times New Roman" w:ascii="Times New Roman" w:hAnsi="Times New Roman"/>
          <w:b/>
          <w:bCs/>
          <w:sz w:val="24"/>
          <w:szCs w:val="24"/>
        </w:rPr>
        <w:t>d’apprentissage</w:t>
      </w:r>
      <w:r>
        <w:rPr>
          <w:rFonts w:cs="Times New Roman" w:ascii="Times New Roman" w:hAnsi="Times New Roman"/>
          <w:sz w:val="24"/>
          <w:szCs w:val="24"/>
        </w:rPr>
        <w:t xml:space="preserve"> (sans en oublier par crainte de le blesser) et en le </w:t>
      </w:r>
      <w:r>
        <w:rPr>
          <w:rFonts w:cs="Times New Roman" w:ascii="Times New Roman" w:hAnsi="Times New Roman"/>
          <w:b/>
          <w:bCs/>
          <w:sz w:val="24"/>
          <w:szCs w:val="24"/>
        </w:rPr>
        <w:t>guidant</w:t>
      </w:r>
      <w:r>
        <w:rPr>
          <w:rFonts w:cs="Times New Roman" w:ascii="Times New Roman" w:hAnsi="Times New Roman"/>
          <w:sz w:val="24"/>
          <w:szCs w:val="24"/>
        </w:rPr>
        <w:t xml:space="preserve"> vers les </w:t>
      </w:r>
      <w:r>
        <w:rPr>
          <w:rFonts w:cs="Times New Roman" w:ascii="Times New Roman" w:hAnsi="Times New Roman"/>
          <w:b/>
          <w:bCs/>
          <w:sz w:val="24"/>
          <w:szCs w:val="24"/>
        </w:rPr>
        <w:t>stratégies</w:t>
      </w:r>
      <w:r>
        <w:rPr>
          <w:rFonts w:cs="Times New Roman" w:ascii="Times New Roman" w:hAnsi="Times New Roman"/>
          <w:sz w:val="24"/>
          <w:szCs w:val="24"/>
        </w:rPr>
        <w:t xml:space="preserve"> et les </w:t>
      </w:r>
      <w:r>
        <w:rPr>
          <w:rFonts w:cs="Times New Roman" w:ascii="Times New Roman" w:hAnsi="Times New Roman"/>
          <w:b/>
          <w:bCs/>
          <w:sz w:val="24"/>
          <w:szCs w:val="24"/>
        </w:rPr>
        <w:t>ressources</w:t>
      </w:r>
      <w:r>
        <w:rPr>
          <w:rFonts w:cs="Times New Roman" w:ascii="Times New Roman" w:hAnsi="Times New Roman"/>
          <w:sz w:val="24"/>
          <w:szCs w:val="24"/>
        </w:rPr>
        <w:t xml:space="preserve"> nécessaires </w:t>
      </w:r>
      <w:r>
        <w:rPr>
          <w:rFonts w:cs="Times New Roman" w:ascii="Times New Roman" w:hAnsi="Times New Roman"/>
          <w:b/>
          <w:bCs/>
          <w:sz w:val="24"/>
          <w:szCs w:val="24"/>
        </w:rPr>
        <w:t>pour</w:t>
      </w:r>
      <w:r>
        <w:rPr>
          <w:rFonts w:cs="Times New Roman" w:ascii="Times New Roman" w:hAnsi="Times New Roman"/>
          <w:sz w:val="24"/>
          <w:szCs w:val="24"/>
        </w:rPr>
        <w:t xml:space="preserve"> qu’il puisse </w:t>
      </w:r>
      <w:r>
        <w:rPr>
          <w:rFonts w:cs="Times New Roman" w:ascii="Times New Roman" w:hAnsi="Times New Roman"/>
          <w:b/>
          <w:bCs/>
          <w:sz w:val="24"/>
          <w:szCs w:val="24"/>
        </w:rPr>
        <w:t>progresser</w:t>
      </w:r>
      <w:r>
        <w:rPr>
          <w:rFonts w:cs="Times New Roman" w:ascii="Times New Roman" w:hAnsi="Times New Roman"/>
          <w:sz w:val="24"/>
          <w:szCs w:val="24"/>
        </w:rPr>
        <w:t xml:space="preserve"> (sans faire un cours).</w:t>
      </w:r>
    </w:p>
    <w:p>
      <w:pPr>
        <w:pStyle w:val="Normal"/>
        <w:spacing w:lineRule="auto" w:line="240"/>
        <w:ind w:left="28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L’ensemble de cette prise de recul doit se concentrer sur les apprentissages du tableau de bord</w:t>
      </w:r>
      <w:r>
        <w:rPr>
          <w:rFonts w:cs="Times New Roman" w:ascii="Times New Roman" w:hAnsi="Times New Roman"/>
          <w:sz w:val="24"/>
          <w:szCs w:val="24"/>
        </w:rPr>
        <w:t xml:space="preserve"> qui sont mobilisées dans la situation d’apprentissage concernée.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2" w:name="_Hlk216644505"/>
      <w:r>
        <w:rPr>
          <w:rFonts w:cs="Times New Roman" w:ascii="Times New Roman" w:hAnsi="Times New Roman"/>
          <w:b/>
          <w:bCs/>
          <w:sz w:val="24"/>
          <w:szCs w:val="24"/>
        </w:rPr>
        <w:t xml:space="preserve">• </w:t>
      </w:r>
      <w:bookmarkEnd w:id="2"/>
      <w:r>
        <w:rPr>
          <w:rFonts w:cs="Times New Roman" w:ascii="Times New Roman" w:hAnsi="Times New Roman"/>
          <w:b/>
          <w:bCs/>
          <w:sz w:val="24"/>
          <w:szCs w:val="24"/>
        </w:rPr>
        <w:t xml:space="preserve">Expliciter ses propres raisonnements et partager ses savoirs en toute transparence. 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b/>
          <w:bCs/>
          <w:sz w:val="24"/>
          <w:szCs w:val="24"/>
        </w:rPr>
        <w:t>S’assurer</w:t>
      </w:r>
      <w:r>
        <w:rPr>
          <w:rFonts w:cs="Times New Roman" w:ascii="Times New Roman" w:hAnsi="Times New Roman"/>
          <w:sz w:val="24"/>
          <w:szCs w:val="24"/>
        </w:rPr>
        <w:t xml:space="preserve"> de la </w:t>
      </w:r>
      <w:r>
        <w:rPr>
          <w:rFonts w:cs="Times New Roman" w:ascii="Times New Roman" w:hAnsi="Times New Roman"/>
          <w:b/>
          <w:bCs/>
          <w:sz w:val="24"/>
          <w:szCs w:val="24"/>
        </w:rPr>
        <w:t>compréhension</w:t>
      </w:r>
      <w:r>
        <w:rPr>
          <w:rFonts w:cs="Times New Roman" w:ascii="Times New Roman" w:hAnsi="Times New Roman"/>
          <w:sz w:val="24"/>
          <w:szCs w:val="24"/>
        </w:rPr>
        <w:t xml:space="preserve"> des informations données à son </w:t>
      </w:r>
      <w:r>
        <w:rPr>
          <w:rFonts w:cs="Times New Roman" w:ascii="Times New Roman" w:hAnsi="Times New Roman"/>
          <w:b/>
          <w:bCs/>
          <w:sz w:val="24"/>
          <w:szCs w:val="24"/>
        </w:rPr>
        <w:t>stagiaire</w:t>
      </w:r>
      <w:r>
        <w:rPr>
          <w:rFonts w:cs="Times New Roman" w:ascii="Times New Roman" w:hAnsi="Times New Roman"/>
          <w:sz w:val="24"/>
          <w:szCs w:val="24"/>
        </w:rPr>
        <w:t xml:space="preserve"> en évitant la surcharge de remarques, les jugements personnels ou des propos décourageants.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Maintenir une </w:t>
      </w:r>
      <w:r>
        <w:rPr>
          <w:rFonts w:cs="Times New Roman" w:ascii="Times New Roman" w:hAnsi="Times New Roman"/>
          <w:b/>
          <w:bCs/>
          <w:sz w:val="24"/>
          <w:szCs w:val="24"/>
        </w:rPr>
        <w:t>relation de confiance</w:t>
      </w:r>
      <w:r>
        <w:rPr>
          <w:rFonts w:cs="Times New Roman" w:ascii="Times New Roman" w:hAnsi="Times New Roman"/>
          <w:sz w:val="24"/>
          <w:szCs w:val="24"/>
        </w:rPr>
        <w:t xml:space="preserve"> avec son stagiaire, basée sur le </w:t>
      </w:r>
      <w:r>
        <w:rPr>
          <w:rFonts w:cs="Times New Roman" w:ascii="Times New Roman" w:hAnsi="Times New Roman"/>
          <w:b/>
          <w:bCs/>
          <w:sz w:val="24"/>
          <w:szCs w:val="24"/>
        </w:rPr>
        <w:t>respect</w:t>
      </w:r>
      <w:r>
        <w:rPr>
          <w:rFonts w:cs="Times New Roman" w:ascii="Times New Roman" w:hAnsi="Times New Roman"/>
          <w:sz w:val="24"/>
          <w:szCs w:val="24"/>
        </w:rPr>
        <w:t xml:space="preserve">, la communication claire, honnête, </w:t>
      </w:r>
      <w:r>
        <w:rPr>
          <w:rFonts w:cs="Times New Roman" w:ascii="Times New Roman" w:hAnsi="Times New Roman"/>
          <w:b/>
          <w:bCs/>
          <w:sz w:val="24"/>
          <w:szCs w:val="24"/>
        </w:rPr>
        <w:t>bienveillante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>l’écoute mutuelle</w:t>
      </w:r>
      <w:r>
        <w:rPr>
          <w:rFonts w:cs="Times New Roman" w:ascii="Times New Roman" w:hAnsi="Times New Roman"/>
          <w:sz w:val="24"/>
          <w:szCs w:val="24"/>
        </w:rPr>
        <w:t>, et en bannissant tout dénigrement, violence verbale, intimidation ou humiliation.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Assumer un rôle de </w:t>
      </w:r>
      <w:r>
        <w:rPr>
          <w:rFonts w:cs="Times New Roman" w:ascii="Times New Roman" w:hAnsi="Times New Roman"/>
          <w:b/>
          <w:bCs/>
          <w:sz w:val="24"/>
          <w:szCs w:val="24"/>
        </w:rPr>
        <w:t>modèle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d’exemplarité</w:t>
      </w:r>
      <w:r>
        <w:rPr>
          <w:rFonts w:cs="Times New Roman" w:ascii="Times New Roman" w:hAnsi="Times New Roman"/>
          <w:sz w:val="24"/>
          <w:szCs w:val="24"/>
        </w:rPr>
        <w:t xml:space="preserve"> professionnelle.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Accepter que son stagiaire se trompe et </w:t>
      </w:r>
      <w:r>
        <w:rPr>
          <w:rFonts w:cs="Times New Roman" w:ascii="Times New Roman" w:hAnsi="Times New Roman"/>
          <w:b/>
          <w:bCs/>
          <w:sz w:val="24"/>
          <w:szCs w:val="24"/>
        </w:rPr>
        <w:t>reconnaitre</w:t>
      </w:r>
      <w:r>
        <w:rPr>
          <w:rFonts w:cs="Times New Roman" w:ascii="Times New Roman" w:hAnsi="Times New Roman"/>
          <w:sz w:val="24"/>
          <w:szCs w:val="24"/>
        </w:rPr>
        <w:t xml:space="preserve"> sa </w:t>
      </w:r>
      <w:r>
        <w:rPr>
          <w:rFonts w:cs="Times New Roman" w:ascii="Times New Roman" w:hAnsi="Times New Roman"/>
          <w:b/>
          <w:bCs/>
          <w:sz w:val="24"/>
          <w:szCs w:val="24"/>
        </w:rPr>
        <w:t>méconnaissance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L’erreur</w:t>
      </w:r>
      <w:r>
        <w:rPr>
          <w:rFonts w:cs="Times New Roman" w:ascii="Times New Roman" w:hAnsi="Times New Roman"/>
          <w:sz w:val="24"/>
          <w:szCs w:val="24"/>
        </w:rPr>
        <w:t xml:space="preserve"> est une occasion d’apprendre et fait partie du processus d’apprentissage. C’est une </w:t>
      </w:r>
      <w:r>
        <w:rPr>
          <w:rFonts w:cs="Times New Roman" w:ascii="Times New Roman" w:hAnsi="Times New Roman"/>
          <w:b/>
          <w:bCs/>
          <w:sz w:val="24"/>
          <w:szCs w:val="24"/>
        </w:rPr>
        <w:t>étape temporaire vers la réussite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Inciter son stagiaire à lui poser librement des questions, ainsi qu’aux autres membres de l’équipe.</w:t>
      </w:r>
    </w:p>
    <w:p>
      <w:pPr>
        <w:pStyle w:val="NoSpacing"/>
        <w:spacing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S’assurer que </w:t>
      </w:r>
      <w:r>
        <w:rPr>
          <w:rFonts w:cs="Times New Roman" w:ascii="Times New Roman" w:hAnsi="Times New Roman"/>
          <w:b/>
          <w:bCs/>
          <w:sz w:val="24"/>
          <w:szCs w:val="24"/>
        </w:rPr>
        <w:t>toute activité du stagiaire</w:t>
      </w:r>
      <w:r>
        <w:rPr>
          <w:rFonts w:cs="Times New Roman" w:ascii="Times New Roman" w:hAnsi="Times New Roman"/>
          <w:sz w:val="24"/>
          <w:szCs w:val="24"/>
        </w:rPr>
        <w:t xml:space="preserve"> en lien direct </w:t>
      </w:r>
      <w:r>
        <w:rPr>
          <w:rFonts w:cs="Times New Roman" w:ascii="Times New Roman" w:hAnsi="Times New Roman"/>
          <w:b/>
          <w:bCs/>
          <w:sz w:val="24"/>
          <w:szCs w:val="24"/>
        </w:rPr>
        <w:t>avec un patient</w:t>
      </w:r>
      <w:r>
        <w:rPr>
          <w:rFonts w:cs="Times New Roman" w:ascii="Times New Roman" w:hAnsi="Times New Roman"/>
          <w:sz w:val="24"/>
          <w:szCs w:val="24"/>
        </w:rPr>
        <w:t xml:space="preserve">, et particulièrement la délivrance des produits de santé, soit systématiquement </w:t>
      </w:r>
      <w:r>
        <w:rPr>
          <w:rFonts w:cs="Times New Roman" w:ascii="Times New Roman" w:hAnsi="Times New Roman"/>
          <w:b/>
          <w:bCs/>
          <w:sz w:val="24"/>
          <w:szCs w:val="24"/>
        </w:rPr>
        <w:t>sous la responsabilité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et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contrôle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effectif</w:t>
      </w:r>
      <w:r>
        <w:rPr>
          <w:rFonts w:cs="Times New Roman" w:ascii="Times New Roman" w:hAnsi="Times New Roman"/>
          <w:sz w:val="24"/>
          <w:szCs w:val="24"/>
        </w:rPr>
        <w:t xml:space="preserve"> d’un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pharmacien </w:t>
      </w:r>
      <w:r>
        <w:rPr>
          <w:rFonts w:cs="Times New Roman" w:ascii="Times New Roman" w:hAnsi="Times New Roman"/>
          <w:b/>
          <w:sz w:val="24"/>
          <w:szCs w:val="24"/>
        </w:rPr>
        <w:t>inscrit à l’Ordre (section A ou D)</w:t>
      </w:r>
      <w:r>
        <w:rPr>
          <w:rFonts w:cs="Times New Roman" w:ascii="Times New Roman" w:hAnsi="Times New Roman"/>
          <w:sz w:val="24"/>
          <w:szCs w:val="24"/>
        </w:rPr>
        <w:t xml:space="preserve"> (article L.4241-1 et L.4241-10 du code de la santé publique).</w:t>
      </w:r>
    </w:p>
    <w:p>
      <w:pPr>
        <w:pStyle w:val="NoSpacing"/>
        <w:spacing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 </w:t>
      </w:r>
      <w:r>
        <w:rPr>
          <w:rFonts w:cs="Times New Roman" w:ascii="Times New Roman" w:hAnsi="Times New Roman"/>
          <w:b/>
          <w:bCs/>
          <w:sz w:val="24"/>
          <w:szCs w:val="24"/>
        </w:rPr>
        <w:t>Compléter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tableau de bord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signer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programme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pédagogique</w:t>
      </w:r>
      <w:r>
        <w:rPr>
          <w:rFonts w:cs="Times New Roman" w:ascii="Times New Roman" w:hAnsi="Times New Roman"/>
          <w:sz w:val="24"/>
          <w:szCs w:val="24"/>
        </w:rPr>
        <w:t xml:space="preserve"> avec son stagiaire</w:t>
      </w:r>
    </w:p>
    <w:p>
      <w:pPr>
        <w:pStyle w:val="NoSpacing"/>
        <w:spacing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 </w:t>
      </w:r>
      <w:r>
        <w:rPr>
          <w:rFonts w:cs="Times New Roman" w:ascii="Times New Roman" w:hAnsi="Times New Roman"/>
          <w:b/>
          <w:bCs/>
          <w:sz w:val="24"/>
          <w:szCs w:val="24"/>
        </w:rPr>
        <w:t>Evaluer</w:t>
      </w:r>
      <w:r>
        <w:rPr>
          <w:rFonts w:cs="Times New Roman" w:ascii="Times New Roman" w:hAnsi="Times New Roman"/>
          <w:sz w:val="24"/>
          <w:szCs w:val="24"/>
        </w:rPr>
        <w:t xml:space="preserve"> objectivement l’implication et le comportement de son stagiaire sur </w:t>
      </w:r>
      <w:r>
        <w:rPr>
          <w:rFonts w:cs="Times New Roman" w:ascii="Times New Roman" w:hAnsi="Times New Roman"/>
          <w:b/>
          <w:bCs/>
          <w:sz w:val="24"/>
          <w:szCs w:val="24"/>
        </w:rPr>
        <w:t>l’application de gestion des stages</w:t>
      </w:r>
      <w:r>
        <w:rPr>
          <w:rFonts w:cs="Times New Roman" w:ascii="Times New Roman" w:hAnsi="Times New Roman"/>
          <w:sz w:val="24"/>
          <w:szCs w:val="24"/>
        </w:rPr>
        <w:t xml:space="preserve"> avec une appréciation argumentée.</w:t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  <w:r>
        <w:br w:type="page"/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EE0000"/>
          <w:sz w:val="48"/>
          <w:szCs w:val="48"/>
          <w:u w:val="single"/>
        </w:rPr>
      </w:pPr>
      <w:r>
        <w:rPr>
          <w:rFonts w:cs="Times New Roman" w:ascii="Times New Roman" w:hAnsi="Times New Roman"/>
          <w:b/>
          <w:bCs/>
          <w:color w:val="EE0000"/>
          <w:sz w:val="48"/>
          <w:szCs w:val="48"/>
          <w:u w:val="single"/>
        </w:rPr>
        <w:t xml:space="preserve">Tableau de bord 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EE0000"/>
          <w:sz w:val="48"/>
          <w:szCs w:val="48"/>
          <w:u w:val="single"/>
        </w:rPr>
      </w:pPr>
      <w:r>
        <w:rPr>
          <w:rFonts w:cs="Times New Roman" w:ascii="Times New Roman" w:hAnsi="Times New Roman"/>
          <w:b/>
          <w:bCs/>
          <w:color w:val="EE0000"/>
          <w:sz w:val="48"/>
          <w:szCs w:val="48"/>
          <w:u w:val="single"/>
        </w:rPr>
        <w:t>du stage d’application en officine 3</w:t>
      </w:r>
      <w:r>
        <w:rPr>
          <w:rFonts w:cs="Times New Roman" w:ascii="Times New Roman" w:hAnsi="Times New Roman"/>
          <w:b/>
          <w:bCs/>
          <w:color w:val="EE0000"/>
          <w:sz w:val="48"/>
          <w:szCs w:val="48"/>
          <w:u w:val="single"/>
          <w:vertAlign w:val="superscript"/>
        </w:rPr>
        <w:t>ème</w:t>
      </w:r>
      <w:r>
        <w:rPr>
          <w:rFonts w:cs="Times New Roman" w:ascii="Times New Roman" w:hAnsi="Times New Roman"/>
          <w:b/>
          <w:bCs/>
          <w:color w:val="EE0000"/>
          <w:sz w:val="48"/>
          <w:szCs w:val="48"/>
          <w:u w:val="single"/>
        </w:rPr>
        <w:t xml:space="preserve"> A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00B050"/>
          <w:sz w:val="48"/>
          <w:szCs w:val="48"/>
          <w:u w:val="single"/>
        </w:rPr>
      </w:pPr>
      <w:r>
        <w:rPr>
          <w:rFonts w:cs="Times New Roman" w:ascii="Times New Roman" w:hAnsi="Times New Roman"/>
          <w:b/>
          <w:bCs/>
          <w:color w:val="00B050"/>
          <w:sz w:val="48"/>
          <w:szCs w:val="48"/>
          <w:u w:val="single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Le tableau de bord est un </w:t>
      </w:r>
      <w:r>
        <w:rPr>
          <w:rFonts w:cs="Times New Roman" w:ascii="Times New Roman" w:hAnsi="Times New Roman"/>
          <w:b/>
          <w:bCs/>
        </w:rPr>
        <w:t>outil indispensable</w:t>
      </w:r>
      <w:r>
        <w:rPr>
          <w:rFonts w:cs="Times New Roman" w:ascii="Times New Roman" w:hAnsi="Times New Roman"/>
        </w:rPr>
        <w:t xml:space="preserve"> au </w:t>
      </w:r>
      <w:r>
        <w:rPr>
          <w:rFonts w:cs="Times New Roman" w:ascii="Times New Roman" w:hAnsi="Times New Roman"/>
          <w:b/>
          <w:bCs/>
        </w:rPr>
        <w:t>maitre de stage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et</w:t>
      </w:r>
      <w:r>
        <w:rPr>
          <w:rFonts w:cs="Times New Roman" w:ascii="Times New Roman" w:hAnsi="Times New Roman"/>
        </w:rPr>
        <w:t xml:space="preserve"> au </w:t>
      </w:r>
      <w:r>
        <w:rPr>
          <w:rFonts w:cs="Times New Roman" w:ascii="Times New Roman" w:hAnsi="Times New Roman"/>
          <w:b/>
          <w:bCs/>
        </w:rPr>
        <w:t>stagiaire</w:t>
      </w:r>
      <w:r>
        <w:rPr>
          <w:rFonts w:cs="Times New Roman" w:ascii="Times New Roman" w:hAnsi="Times New Roman"/>
        </w:rPr>
        <w:t xml:space="preserve"> pour guider </w:t>
      </w:r>
      <w:r>
        <w:rPr>
          <w:rFonts w:cs="Times New Roman" w:ascii="Times New Roman" w:hAnsi="Times New Roman"/>
          <w:b/>
          <w:bCs/>
        </w:rPr>
        <w:t>l’acquisition</w:t>
      </w:r>
      <w:r>
        <w:rPr>
          <w:rFonts w:cs="Times New Roman" w:ascii="Times New Roman" w:hAnsi="Times New Roman"/>
        </w:rPr>
        <w:t xml:space="preserve"> de </w:t>
      </w:r>
      <w:r>
        <w:rPr>
          <w:rFonts w:cs="Times New Roman" w:ascii="Times New Roman" w:hAnsi="Times New Roman"/>
          <w:b/>
          <w:bCs/>
        </w:rPr>
        <w:t>l’ensemble des compétences</w:t>
      </w:r>
      <w:r>
        <w:rPr>
          <w:rFonts w:cs="Times New Roman" w:ascii="Times New Roman" w:hAnsi="Times New Roman"/>
        </w:rPr>
        <w:t xml:space="preserve"> au programme de ce stage et qui sont une des étapes de la formation du stagiaire pour devenir, à la fin de son cursus, un professionnel de santé </w:t>
      </w:r>
      <w:r>
        <w:rPr>
          <w:rFonts w:cs="Times New Roman" w:ascii="Times New Roman" w:hAnsi="Times New Roman"/>
          <w:b/>
          <w:bCs/>
        </w:rPr>
        <w:t>autonome</w:t>
      </w:r>
      <w:r>
        <w:rPr>
          <w:rFonts w:cs="Times New Roman" w:ascii="Times New Roman" w:hAnsi="Times New Roman"/>
        </w:rPr>
        <w:t xml:space="preserve"> et </w:t>
      </w:r>
      <w:r>
        <w:rPr>
          <w:rFonts w:cs="Times New Roman" w:ascii="Times New Roman" w:hAnsi="Times New Roman"/>
          <w:b/>
          <w:bCs/>
        </w:rPr>
        <w:t>responsable</w:t>
      </w:r>
      <w:r>
        <w:rPr>
          <w:rFonts w:cs="Times New Roman" w:ascii="Times New Roman" w:hAnsi="Times New Roman"/>
        </w:rPr>
        <w:t xml:space="preserve"> capable de gérer la majorité des situations rencontrées en officine.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Dans ce tableau de bord, sont indiqués : </w:t>
      </w:r>
    </w:p>
    <w:p>
      <w:pPr>
        <w:pStyle w:val="Standard"/>
        <w:spacing w:lineRule="auto" w:line="360"/>
        <w:ind w:left="851" w:hanging="142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>- 1</w:t>
      </w:r>
      <w:r>
        <w:rPr>
          <w:rFonts w:cs="Times New Roman" w:ascii="Times New Roman" w:hAnsi="Times New Roman"/>
          <w:b/>
          <w:bCs/>
        </w:rPr>
        <w:t xml:space="preserve"> compétence </w:t>
      </w:r>
      <w:r>
        <w:rPr>
          <w:rFonts w:cs="Times New Roman" w:ascii="Times New Roman" w:hAnsi="Times New Roman"/>
        </w:rPr>
        <w:t xml:space="preserve">incluant plusieurs </w:t>
      </w:r>
      <w:r>
        <w:rPr>
          <w:rFonts w:cs="Times New Roman" w:ascii="Times New Roman" w:hAnsi="Times New Roman"/>
          <w:b/>
          <w:bCs/>
        </w:rPr>
        <w:t>acquis d’apprentissages</w:t>
      </w:r>
    </w:p>
    <w:p>
      <w:pPr>
        <w:pStyle w:val="Standard"/>
        <w:spacing w:lineRule="auto" w:line="360"/>
        <w:ind w:left="851" w:hanging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- </w:t>
      </w:r>
      <w:r>
        <w:rPr>
          <w:rFonts w:cs="Times New Roman" w:ascii="Times New Roman" w:hAnsi="Times New Roman"/>
        </w:rPr>
        <w:t xml:space="preserve">et </w:t>
      </w:r>
      <w:r>
        <w:rPr>
          <w:rFonts w:cs="Times New Roman" w:ascii="Times New Roman" w:hAnsi="Times New Roman"/>
          <w:b/>
          <w:bCs/>
        </w:rPr>
        <w:t xml:space="preserve">des critères de qualité qui s’appliquent </w:t>
      </w:r>
      <w:r>
        <w:rPr>
          <w:rFonts w:cs="Times New Roman" w:ascii="Times New Roman" w:hAnsi="Times New Roman"/>
        </w:rPr>
        <w:t>à tous les</w:t>
      </w:r>
      <w:r>
        <w:rPr>
          <w:rFonts w:cs="Times New Roman" w:ascii="Times New Roman" w:hAnsi="Times New Roman"/>
          <w:b/>
          <w:bCs/>
        </w:rPr>
        <w:t xml:space="preserve"> acquis d’apprentissage</w:t>
      </w:r>
      <w:r>
        <w:rPr>
          <w:rFonts w:cs="Times New Roman" w:ascii="Times New Roman" w:hAnsi="Times New Roman"/>
        </w:rPr>
        <w:t>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l’issu du stage, des temps d’échange auront p</w:t>
      </w:r>
      <w:bookmarkStart w:id="3" w:name="_Hlk216945258"/>
      <w:r>
        <w:rPr>
          <w:rFonts w:cs="Times New Roman" w:ascii="Times New Roman" w:hAnsi="Times New Roman"/>
        </w:rPr>
        <w:t xml:space="preserve">ermis au maître de stage et au stagiaire </w:t>
      </w:r>
      <w:bookmarkEnd w:id="3"/>
      <w:r>
        <w:rPr>
          <w:rFonts w:cs="Times New Roman" w:ascii="Times New Roman" w:hAnsi="Times New Roman"/>
        </w:rPr>
        <w:t>d’indiquer 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bookmarkStart w:id="4" w:name="_Hlk218770790"/>
      <w:r>
        <w:rPr>
          <w:rFonts w:cs="Times New Roman" w:ascii="Times New Roman" w:hAnsi="Times New Roman"/>
          <w:b/>
          <w:bCs/>
          <w:color w:val="657C9C" w:themeColor="text2" w:themeTint="bf"/>
        </w:rPr>
        <w:t>A </w:t>
      </w:r>
      <w:r>
        <w:rPr>
          <w:rFonts w:cs="Times New Roman" w:ascii="Times New Roman" w:hAnsi="Times New Roman"/>
        </w:rPr>
        <w:t xml:space="preserve">: </w:t>
      </w:r>
      <w:bookmarkStart w:id="5" w:name="_Hlk216199927"/>
      <w:r>
        <w:rPr>
          <w:rFonts w:cs="Times New Roman" w:ascii="Times New Roman" w:hAnsi="Times New Roman"/>
        </w:rPr>
        <w:t xml:space="preserve">Les acquis d’apprentissage </w:t>
      </w:r>
      <w:bookmarkEnd w:id="5"/>
      <w:r>
        <w:rPr>
          <w:rFonts w:cs="Times New Roman" w:ascii="Times New Roman" w:hAnsi="Times New Roman"/>
          <w:b/>
          <w:bCs/>
          <w:color w:val="0070C0"/>
        </w:rPr>
        <w:t>abordés</w:t>
      </w:r>
      <w:r>
        <w:rPr>
          <w:rFonts w:cs="Times New Roman" w:ascii="Times New Roman" w:hAnsi="Times New Roman"/>
          <w:color w:val="0070C0"/>
        </w:rPr>
        <w:t xml:space="preserve"> </w:t>
      </w:r>
      <w:r>
        <w:rPr>
          <w:rFonts w:cs="Times New Roman" w:ascii="Times New Roman" w:hAnsi="Times New Roman"/>
        </w:rPr>
        <w:t>par le STAGIAIRE avec son maitre de stage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657C9C" w:themeColor="text2" w:themeTint="bf"/>
        </w:rPr>
        <w:t>NA</w:t>
      </w:r>
      <w:r>
        <w:rPr>
          <w:rFonts w:cs="Times New Roman" w:ascii="Times New Roman" w:hAnsi="Times New Roman"/>
          <w:color w:val="657C9C" w:themeColor="text2" w:themeTint="bf"/>
        </w:rPr>
        <w:t> </w:t>
      </w:r>
      <w:r>
        <w:rPr>
          <w:rFonts w:cs="Times New Roman" w:ascii="Times New Roman" w:hAnsi="Times New Roman"/>
        </w:rPr>
        <w:t xml:space="preserve">: Les acquis d’apprentissage </w:t>
      </w:r>
      <w:r>
        <w:rPr>
          <w:rFonts w:cs="Times New Roman" w:ascii="Times New Roman" w:hAnsi="Times New Roman"/>
          <w:b/>
          <w:bCs/>
          <w:color w:val="0070C0"/>
        </w:rPr>
        <w:t>non abordés</w:t>
      </w:r>
      <w:r>
        <w:rPr>
          <w:rFonts w:cs="Times New Roman" w:ascii="Times New Roman" w:hAnsi="Times New Roman"/>
          <w:color w:val="0070C0"/>
        </w:rPr>
        <w:t xml:space="preserve"> </w:t>
      </w:r>
      <w:r>
        <w:rPr>
          <w:rFonts w:cs="Times New Roman" w:ascii="Times New Roman" w:hAnsi="Times New Roman"/>
        </w:rPr>
        <w:t>par le STAGIAIRE avec son maitre de stage</w:t>
      </w:r>
      <w:bookmarkEnd w:id="4"/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B050"/>
          <w:sz w:val="44"/>
          <w:szCs w:val="44"/>
        </w:rPr>
      </w:pPr>
      <w:r>
        <w:rPr>
          <w:rFonts w:cs="Times New Roman" w:ascii="Times New Roman" w:hAnsi="Times New Roman"/>
          <w:b/>
          <w:bCs/>
          <w:color w:val="00B050"/>
          <w:sz w:val="44"/>
          <w:szCs w:val="44"/>
        </w:rPr>
        <w:t>Critères de qualité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B05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B050"/>
          <w:sz w:val="32"/>
          <w:szCs w:val="32"/>
        </w:rPr>
        <w:t>(s’appliquent à tous les Acquis d’Apprentissage)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Le stagiaire doit comprendre l’importance et commence à apprendre à :</w:t>
      </w:r>
    </w:p>
    <w:p>
      <w:pPr>
        <w:pStyle w:val="ListParagraph"/>
        <w:numPr>
          <w:ilvl w:val="0"/>
          <w:numId w:val="2"/>
        </w:numPr>
        <w:ind w:left="284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Adopter une posture professionnelle, bienveillante, empathique et adaptée aux besoins, aux objectifs et aux préférences du patient.</w:t>
      </w:r>
    </w:p>
    <w:p>
      <w:pPr>
        <w:pStyle w:val="ListParagraph"/>
        <w:numPr>
          <w:ilvl w:val="0"/>
          <w:numId w:val="2"/>
        </w:numPr>
        <w:ind w:left="284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Respecter les règles de la déontologie, de l’éthique, des droits du patient, la législation pharmaceutique et la réglementation en vigueur.</w:t>
      </w:r>
    </w:p>
    <w:p>
      <w:pPr>
        <w:pStyle w:val="ListParagraph"/>
        <w:numPr>
          <w:ilvl w:val="0"/>
          <w:numId w:val="2"/>
        </w:numPr>
        <w:ind w:left="284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Prendre des décisions fondées sur des données probantes et actualisées.</w:t>
      </w:r>
    </w:p>
    <w:p>
      <w:pPr>
        <w:pStyle w:val="ListParagraph"/>
        <w:numPr>
          <w:ilvl w:val="0"/>
          <w:numId w:val="2"/>
        </w:numPr>
        <w:ind w:left="284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Exerçant son esprit critique.</w:t>
      </w:r>
    </w:p>
    <w:p>
      <w:pPr>
        <w:pStyle w:val="ListParagraph"/>
        <w:numPr>
          <w:ilvl w:val="0"/>
          <w:numId w:val="2"/>
        </w:numPr>
        <w:ind w:left="284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Favorisant la prise de décision partagée avec les différents acteurs du parcours de soin et le patient (et/ou ses aidants) dans l’intérêt du patient et de sa santé.</w:t>
      </w:r>
    </w:p>
    <w:p>
      <w:pPr>
        <w:pStyle w:val="ListParagraph"/>
        <w:numPr>
          <w:ilvl w:val="0"/>
          <w:numId w:val="2"/>
        </w:numPr>
        <w:ind w:left="284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Utiliser à bon escient les technologies et outils numériques en santé.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tbl>
      <w:tblPr>
        <w:tblStyle w:val="Grilledutableau"/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09"/>
        <w:gridCol w:w="1418"/>
        <w:gridCol w:w="1421"/>
      </w:tblGrid>
      <w:tr>
        <w:trPr/>
        <w:tc>
          <w:tcPr>
            <w:tcW w:w="10348" w:type="dxa"/>
            <w:gridSpan w:val="3"/>
            <w:tcBorders/>
            <w:shd w:color="auto" w:fill="385623" w:themeFill="accent6" w:themeFillShade="80" w:val="clear"/>
          </w:tcPr>
          <w:p>
            <w:pPr>
              <w:pStyle w:val="Contenudetableau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eastAsia="SimSun" w:cs="Times New Roman" w:ascii="Times New Roman" w:hAnsi="Times New Roman"/>
                <w:color w:val="FFFFFF" w:themeColor="background1"/>
                <w:kern w:val="0"/>
                <w:sz w:val="32"/>
                <w:szCs w:val="32"/>
                <w:lang w:val="fr-FR" w:eastAsia="en-US" w:bidi="ar-SA"/>
              </w:rPr>
              <w:t>COMPETENCE n°1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eastAsia="SimSun" w:cs="Times New Roman" w:ascii="Times New Roman" w:hAnsi="Times New Roman"/>
                <w:color w:val="FFFFFF" w:themeColor="background1"/>
                <w:kern w:val="0"/>
                <w:sz w:val="32"/>
                <w:szCs w:val="32"/>
                <w:lang w:val="fr-FR" w:eastAsia="en-US" w:bidi="ar-SA"/>
              </w:rPr>
              <w:t>DISPENSER DES PRODUITS ET DES SOINS PHARMACEUTIQUES</w:t>
            </w:r>
          </w:p>
        </w:tc>
      </w:tr>
      <w:tr>
        <w:trPr>
          <w:trHeight w:val="596" w:hRule="atLeast"/>
        </w:trPr>
        <w:tc>
          <w:tcPr>
            <w:tcW w:w="7509" w:type="dxa"/>
            <w:tcBorders/>
            <w:shd w:color="auto" w:fill="47D459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NSimSu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fr-FR" w:eastAsia="zh-CN" w:bidi="hi-IN"/>
              </w:rPr>
              <w:t>Acquis d’apprentissage de l’étudiant STAGIAIRE 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b/>
                <w:bCs/>
                <w:kern w:val="0"/>
                <w:sz w:val="28"/>
                <w:szCs w:val="28"/>
                <w:u w:val="single"/>
                <w:lang w:val="fr-FR" w:eastAsia="zh-CN" w:bidi="hi-IN"/>
              </w:rPr>
              <w:t>Doit comprendre l’importance et commencer à apprendre à</w:t>
            </w: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fr-FR" w:eastAsia="zh-CN" w:bidi="hi-IN"/>
              </w:rPr>
              <w:t xml:space="preserve"> :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fr-FR" w:eastAsia="en-US" w:bidi="ar-SA"/>
              </w:rPr>
              <w:t>Stagiaire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fr-FR" w:eastAsia="en-US" w:bidi="ar-SA"/>
              </w:rPr>
              <w:t>Maitre de stage</w:t>
            </w:r>
          </w:p>
        </w:tc>
      </w:tr>
      <w:tr>
        <w:trPr/>
        <w:tc>
          <w:tcPr>
            <w:tcW w:w="7509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8787948"/>
            <w:bookmarkEnd w:id="6"/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Evaluer les besoins de santé et les attentes du patient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  <w:bookmarkStart w:id="7" w:name="_Hlk218787948"/>
            <w:bookmarkStart w:id="8" w:name="_Hlk218787948"/>
            <w:bookmarkEnd w:id="8"/>
          </w:p>
        </w:tc>
      </w:tr>
      <w:tr>
        <w:trPr/>
        <w:tc>
          <w:tcPr>
            <w:tcW w:w="7509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393" w:hanging="142"/>
              <w:jc w:val="left"/>
              <w:textAlignment w:val="baseline"/>
              <w:rPr>
                <w:rFonts w:ascii="Times New Roman" w:hAnsi="Times New Roman" w:eastAsia="NSimSu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NSimSun" w:cs="Times New Roman" w:ascii="Times New Roman" w:hAnsi="Times New Roman"/>
                <w:kern w:val="0"/>
                <w:sz w:val="24"/>
                <w:szCs w:val="24"/>
                <w:lang w:val="fr-FR" w:eastAsia="zh-CN" w:bidi="hi-IN"/>
              </w:rPr>
              <w:t>- recueille des informations pertinentes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393" w:hanging="142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kern w:val="0"/>
                <w:sz w:val="24"/>
                <w:szCs w:val="24"/>
                <w:lang w:val="fr-FR" w:eastAsia="zh-CN" w:bidi="hi-IN"/>
              </w:rPr>
              <w:t>- établit le profil du patient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Valider la recevabilité réglementaire de la prescription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top w:val="dotted" w:sz="4" w:space="0" w:color="000000"/>
            </w:tcBorders>
          </w:tcPr>
          <w:p>
            <w:pPr>
              <w:pStyle w:val="Contenudetableau"/>
              <w:widowControl/>
              <w:spacing w:lineRule="auto" w:line="240" w:before="0" w:after="0"/>
              <w:ind w:left="39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 xml:space="preserve">- vérifie l’authenticité </w:t>
            </w:r>
          </w:p>
          <w:p>
            <w:pPr>
              <w:pStyle w:val="Contenudetableau"/>
              <w:widowControl/>
              <w:spacing w:lineRule="auto" w:line="240" w:before="0" w:after="0"/>
              <w:ind w:left="39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vérifie l’adéquation aux droits de prescription des professionnels de santé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393" w:hanging="142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- vérifie l’adéquation aux règles de prescription selon le statut du produit de santé (listes I et II, stupéfiants et assimilés, médicaments de PIH, PIS, PRS, d’exception, dérivés du sang, préparations …..)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Valider la recevabilité de la demande et/ou de la prescription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top w:val="dotted" w:sz="4" w:space="0" w:color="000000"/>
            </w:tcBorders>
          </w:tcPr>
          <w:p>
            <w:pPr>
              <w:pStyle w:val="Contenudetableau"/>
              <w:widowControl/>
              <w:spacing w:lineRule="auto" w:line="240" w:before="0" w:after="0"/>
              <w:ind w:left="393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 xml:space="preserve">- vérifie la cohérence 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393" w:hanging="142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- vérifie la sécurité (MTE, CI, interactions, patients à risque, adéquation des posologies et durées de traitement, suivi particulier, signes de gravité)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Prendre des décisions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top w:val="dotted" w:sz="4" w:space="0" w:color="000000"/>
            </w:tcBorders>
          </w:tcPr>
          <w:p>
            <w:pPr>
              <w:pStyle w:val="Contenudetableau"/>
              <w:widowControl/>
              <w:spacing w:lineRule="auto" w:line="240" w:before="0" w:after="0"/>
              <w:ind w:left="39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priorise les éléments compromettant la sécurité, l’efficacité thérapeutique et l’adhésion du patient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393" w:hanging="142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- établit un plan d’action pharmaceutique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Mettre en application les décisions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top w:val="dotted" w:sz="4" w:space="0" w:color="000000"/>
            </w:tcBorders>
          </w:tcPr>
          <w:p>
            <w:pPr>
              <w:pStyle w:val="Contenudetableau"/>
              <w:widowControl/>
              <w:spacing w:lineRule="auto" w:line="240" w:before="0" w:after="0"/>
              <w:ind w:left="396" w:hanging="145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proposer de faire réaliser (par un pharmacien diplômé) un test rapide d’orientation diagnostic (angine / infections urinaires simples)</w:t>
            </w:r>
          </w:p>
          <w:p>
            <w:pPr>
              <w:pStyle w:val="Contenudetableau"/>
              <w:widowControl/>
              <w:spacing w:lineRule="auto" w:line="240" w:before="0" w:after="0"/>
              <w:ind w:left="2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(ré)oriente le patient dans un parcours de soins adapté</w:t>
            </w:r>
          </w:p>
          <w:p>
            <w:pPr>
              <w:pStyle w:val="Contenudetableau"/>
              <w:widowControl/>
              <w:spacing w:lineRule="auto" w:line="240" w:before="0" w:after="0"/>
              <w:ind w:left="2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adapte les choix thérapeutiques</w:t>
            </w:r>
          </w:p>
          <w:p>
            <w:pPr>
              <w:pStyle w:val="Contenudetableau"/>
              <w:widowControl/>
              <w:spacing w:lineRule="auto" w:line="240" w:before="0" w:after="0"/>
              <w:ind w:left="2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formalise une intervention pharmaceutique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393" w:hanging="142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- actualise les informations du dossier patient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Délivrer des produits de santé et des soins pharmaceutiques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bottom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509" w:type="dxa"/>
            <w:tcBorders>
              <w:top w:val="dotted" w:sz="4" w:space="0" w:color="000000"/>
            </w:tcBorders>
          </w:tcPr>
          <w:p>
            <w:pPr>
              <w:pStyle w:val="Contenudetableau"/>
              <w:widowControl/>
              <w:spacing w:lineRule="auto" w:line="240" w:before="0" w:after="0"/>
              <w:ind w:left="393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optimise la délivrance des produits de santé (composition, galénique, quantité, dosage)</w:t>
            </w:r>
          </w:p>
          <w:p>
            <w:pPr>
              <w:pStyle w:val="Contenudetableau"/>
              <w:widowControl/>
              <w:spacing w:lineRule="auto" w:line="240" w:before="0" w:after="0"/>
              <w:ind w:left="2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gère la substitution (génériques, hybrides et bio similaires)</w:t>
            </w:r>
          </w:p>
          <w:p>
            <w:pPr>
              <w:pStyle w:val="Contenudetableau"/>
              <w:widowControl/>
              <w:spacing w:lineRule="auto" w:line="240" w:before="0" w:after="0"/>
              <w:ind w:left="2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prodigue des conseils, recommandations et informations de santé</w:t>
            </w:r>
          </w:p>
          <w:p>
            <w:pPr>
              <w:pStyle w:val="Contenudetableau"/>
              <w:widowControl/>
              <w:spacing w:lineRule="auto" w:line="240" w:before="0" w:after="0"/>
              <w:ind w:left="2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- prodigue des conseils, recommandations et informations sur les produits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393" w:hanging="142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- prodigue des conseils, recommandations et informations hygiéno-diététiques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21" w:type="dxa"/>
            <w:tcBorders>
              <w:top w:val="dott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Situations professionnelles :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Dans le cadre d’une demande spontanée ou d’une demande de soin non programmée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Dans le cadre d’une prescription médicale (simple)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8"/>
          <w:u w:val="single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8"/>
          <w:u w:val="single"/>
        </w:rPr>
      </w:r>
      <w:r>
        <w:br w:type="page"/>
      </w:r>
    </w:p>
    <w:p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sz w:val="24"/>
        </w:rPr>
        <w:t xml:space="preserve">Afin de comprendre et de commencer à </w:t>
      </w:r>
      <w:r>
        <w:rPr>
          <w:rFonts w:cs="Times New Roman" w:ascii="Times New Roman" w:hAnsi="Times New Roman"/>
          <w:b/>
          <w:sz w:val="24"/>
        </w:rPr>
        <w:t>acquérir</w:t>
      </w:r>
      <w:r>
        <w:rPr>
          <w:rFonts w:cs="Times New Roman" w:ascii="Times New Roman" w:hAnsi="Times New Roman"/>
          <w:sz w:val="24"/>
        </w:rPr>
        <w:t xml:space="preserve"> les </w:t>
      </w:r>
      <w:r>
        <w:rPr>
          <w:rFonts w:cs="Times New Roman" w:ascii="Times New Roman" w:hAnsi="Times New Roman"/>
          <w:b/>
          <w:sz w:val="24"/>
        </w:rPr>
        <w:t>capacités de la compétence 1</w:t>
      </w:r>
      <w:r>
        <w:rPr>
          <w:rFonts w:cs="Times New Roman" w:ascii="Times New Roman" w:hAnsi="Times New Roman"/>
          <w:sz w:val="24"/>
        </w:rPr>
        <w:t xml:space="preserve">, le </w:t>
      </w:r>
      <w:r>
        <w:rPr>
          <w:rFonts w:cs="Times New Roman" w:ascii="Times New Roman" w:hAnsi="Times New Roman"/>
          <w:b/>
          <w:sz w:val="24"/>
        </w:rPr>
        <w:t xml:space="preserve">stagiaire </w:t>
      </w:r>
      <w:r>
        <w:rPr>
          <w:rFonts w:cs="Times New Roman" w:ascii="Times New Roman" w:hAnsi="Times New Roman"/>
          <w:sz w:val="24"/>
        </w:rPr>
        <w:t xml:space="preserve">répondra 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aux questions (points de vigilances) suivantes 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pour des ordonnances simples de différents patients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 xml:space="preserve">pour des 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pathologies abordées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>dans les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enseignements théoriques universitaires de 3</w:t>
      </w:r>
      <w:r>
        <w:rPr>
          <w:rFonts w:cs="Times New Roman" w:ascii="Times New Roman" w:hAnsi="Times New Roman"/>
          <w:b/>
          <w:color w:val="000000" w:themeColor="text1"/>
          <w:sz w:val="24"/>
          <w:vertAlign w:val="superscript"/>
        </w:rPr>
        <w:t>ème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année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>(cf tableau ci-dessous)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. Il précisera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>les éventuels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problèmes identifiés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>et les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décisions/mesures qui auraient pu être prises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>pour leur résolution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 : </w:t>
      </w:r>
    </w:p>
    <w:p>
      <w:pPr>
        <w:pStyle w:val="NoSpacing"/>
        <w:shd w:val="clear" w:color="auto" w:fill="FFFFFF" w:themeFill="background1"/>
        <w:ind w:left="426" w:hanging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ab/>
        <w:t>a) La prescription est-elle recevable (réglementairement)</w:t>
      </w:r>
    </w:p>
    <w:p>
      <w:pPr>
        <w:pStyle w:val="NoSpacing"/>
        <w:shd w:val="clear" w:color="auto" w:fill="FFFFFF" w:themeFill="background1"/>
        <w:ind w:left="426" w:hanging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ab/>
        <w:t>b) La prescription récence-t-elle tous les médicaments attendus ? N’y-a-t-il pas de doublon ? Les médicaments prescrits sont-ils adaptés à la pathologie et au profil du patient ?</w:t>
      </w:r>
    </w:p>
    <w:p>
      <w:pPr>
        <w:pStyle w:val="NoSpacing"/>
        <w:shd w:val="clear" w:color="auto" w:fill="FFFFFF" w:themeFill="background1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ab/>
        <w:t>c) La thérapeutique mise en place est-elle conforme aux recommandations en vigueur (opposables) ?</w:t>
      </w:r>
    </w:p>
    <w:p>
      <w:pPr>
        <w:pStyle w:val="NoSpacing"/>
        <w:shd w:val="clear" w:color="auto" w:fill="FFFFFF" w:themeFill="background1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ab/>
        <w:t>d) Y a-t-il des interactions (pharmacologiques, pharmacocinétiques) entre les différentes molécules prescrites ?</w:t>
      </w:r>
    </w:p>
    <w:p>
      <w:pPr>
        <w:pStyle w:val="NoSpacing"/>
        <w:shd w:val="clear" w:color="auto" w:fill="FFFFFF" w:themeFill="background1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ab/>
        <w:t>e) Les posologies sont-elles conformes aux monographies et/ou aux recommandations en vigueur (opposables) ?</w:t>
      </w:r>
    </w:p>
    <w:p>
      <w:pPr>
        <w:pStyle w:val="NoSpacing"/>
        <w:shd w:val="clear" w:color="auto" w:fill="FFFFFF" w:themeFill="background1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>f) Les médicaments prescrits sont-ils disponibles ?</w:t>
      </w:r>
    </w:p>
    <w:p>
      <w:pPr>
        <w:pStyle w:val="NoSpacing"/>
        <w:shd w:val="clear" w:color="auto" w:fill="FFFFFF" w:themeFill="background1"/>
        <w:ind w:left="426" w:hanging="284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b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 xml:space="preserve">Chaque analyse doit être faite en </w:t>
      </w:r>
      <w:r>
        <w:rPr>
          <w:rFonts w:cs="Times New Roman" w:ascii="Times New Roman" w:hAnsi="Times New Roman"/>
          <w:b/>
          <w:color w:val="000000" w:themeColor="text1"/>
          <w:sz w:val="24"/>
        </w:rPr>
        <w:t>utilisant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des </w:t>
      </w:r>
      <w:r>
        <w:rPr>
          <w:rFonts w:cs="Times New Roman" w:ascii="Times New Roman" w:hAnsi="Times New Roman"/>
          <w:b/>
          <w:color w:val="000000" w:themeColor="text1"/>
          <w:sz w:val="24"/>
        </w:rPr>
        <w:t>sources scientifiques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</w:rPr>
        <w:t>fiables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et </w:t>
      </w:r>
      <w:r>
        <w:rPr>
          <w:rFonts w:cs="Times New Roman" w:ascii="Times New Roman" w:hAnsi="Times New Roman"/>
          <w:b/>
          <w:color w:val="000000" w:themeColor="text1"/>
          <w:sz w:val="24"/>
        </w:rPr>
        <w:t>opposables que le maitre de stage devra apprendre à utiliser à son stagiaire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>Également, a</w:t>
      </w:r>
      <w:r>
        <w:rPr>
          <w:rFonts w:cs="Times New Roman" w:ascii="Times New Roman" w:hAnsi="Times New Roman"/>
          <w:sz w:val="24"/>
        </w:rPr>
        <w:t xml:space="preserve">fin de commencer à </w:t>
      </w:r>
      <w:r>
        <w:rPr>
          <w:rFonts w:cs="Times New Roman" w:ascii="Times New Roman" w:hAnsi="Times New Roman"/>
          <w:b/>
          <w:bCs/>
          <w:sz w:val="24"/>
        </w:rPr>
        <w:t>apprendre à communiquer avec d’autres professionnels de santé</w:t>
      </w:r>
      <w:r>
        <w:rPr>
          <w:rFonts w:cs="Times New Roman" w:ascii="Times New Roman" w:hAnsi="Times New Roman"/>
          <w:sz w:val="24"/>
        </w:rPr>
        <w:t xml:space="preserve"> (médecins) </w:t>
      </w:r>
      <w:r>
        <w:rPr>
          <w:rFonts w:cs="Times New Roman" w:ascii="Times New Roman" w:hAnsi="Times New Roman"/>
          <w:b/>
          <w:bCs/>
          <w:sz w:val="24"/>
        </w:rPr>
        <w:t>pour f</w:t>
      </w:r>
      <w:r>
        <w:rPr>
          <w:rFonts w:cs="Times New Roman" w:ascii="Times New Roman" w:hAnsi="Times New Roman"/>
          <w:b/>
          <w:bCs/>
          <w:sz w:val="24"/>
          <w:szCs w:val="24"/>
        </w:rPr>
        <w:t>avoriser la prise de décision partagée</w:t>
      </w:r>
      <w:r>
        <w:rPr>
          <w:rFonts w:cs="Times New Roman" w:ascii="Times New Roman" w:hAnsi="Times New Roman"/>
          <w:bCs/>
          <w:sz w:val="24"/>
          <w:szCs w:val="24"/>
        </w:rPr>
        <w:t xml:space="preserve"> dans l’intérêt du patient et de sa santé, le stagiaire </w:t>
      </w:r>
      <w:r>
        <w:rPr>
          <w:rFonts w:cs="Times New Roman" w:ascii="Times New Roman" w:hAnsi="Times New Roman"/>
          <w:b/>
          <w:sz w:val="24"/>
          <w:szCs w:val="24"/>
        </w:rPr>
        <w:t>s’entrainera à formaliser sa communication interprofessionnelle</w:t>
      </w:r>
      <w:r>
        <w:rPr>
          <w:rFonts w:cs="Times New Roman" w:ascii="Times New Roman" w:hAnsi="Times New Roman"/>
          <w:bCs/>
          <w:sz w:val="24"/>
          <w:szCs w:val="24"/>
        </w:rPr>
        <w:t xml:space="preserve">, lorsque qu’une situation de patient le justifie, en appliquant le </w:t>
      </w:r>
      <w:r>
        <w:rPr>
          <w:rFonts w:cs="Times New Roman" w:ascii="Times New Roman" w:hAnsi="Times New Roman"/>
          <w:b/>
          <w:sz w:val="24"/>
          <w:szCs w:val="24"/>
        </w:rPr>
        <w:t>protocole SAED</w:t>
      </w:r>
      <w:r>
        <w:rPr>
          <w:rFonts w:cs="Times New Roman" w:ascii="Times New Roman" w:hAnsi="Times New Roman"/>
          <w:bCs/>
          <w:sz w:val="24"/>
          <w:szCs w:val="24"/>
        </w:rPr>
        <w:t xml:space="preserve"> décrit ci-dessous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3" w:color="000000"/>
        </w:pBdr>
        <w:spacing w:lineRule="auto" w:line="254" w:before="0" w:after="0"/>
        <w:jc w:val="right"/>
        <w:rPr>
          <w:rFonts w:ascii="Liberation Serif" w:hAnsi="Liberation Serif" w:eastAsia="NSimSun" w:cs="Arial"/>
          <w:b/>
          <w:b/>
          <w:bCs/>
          <w:kern w:val="2"/>
          <w:sz w:val="30"/>
          <w:szCs w:val="28"/>
          <w:u w:val="single"/>
          <w:lang w:eastAsia="zh-CN" w:bidi="hi-IN"/>
        </w:rPr>
      </w:pPr>
      <w:r>
        <w:rPr>
          <w:rFonts w:eastAsia="NSimSun" w:cs="Arial" w:ascii="Liberation Serif" w:hAnsi="Liberation Serif"/>
          <w:b/>
          <w:bCs/>
          <w:kern w:val="2"/>
          <w:sz w:val="30"/>
          <w:szCs w:val="28"/>
          <w:u w:val="single"/>
          <w:lang w:eastAsia="zh-CN" w:bidi="hi-IN"/>
        </w:rPr>
        <w:t>PROTOCOLE SAED (COMMUNICATION INTERPROFESSIONNELLE)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3" w:color="000000"/>
        </w:pBdr>
        <w:spacing w:lineRule="auto" w:line="254" w:before="0" w:after="0"/>
        <w:jc w:val="right"/>
        <w:rPr>
          <w:rFonts w:ascii="Calibri" w:hAnsi="Calibri" w:eastAsia="Calibri" w:cs="Calibri"/>
          <w:b/>
          <w:b/>
          <w:color w:val="0070C0"/>
          <w:sz w:val="20"/>
        </w:rPr>
      </w:pPr>
      <w:r>
        <w:rPr>
          <w:rFonts w:eastAsia="Calibri" w:cs="Calibri"/>
          <w:b/>
          <w:color w:val="0070C0"/>
          <w:sz w:val="20"/>
        </w:rPr>
      </w:r>
    </w:p>
    <w:tbl>
      <w:tblPr>
        <w:tblW w:w="107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0770"/>
      </w:tblGrid>
      <w:tr>
        <w:trPr/>
        <w:tc>
          <w:tcPr>
            <w:tcW w:w="10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" w:hAnsi="Times New Roman" w:eastAsia="NSimSun" w:cs="Times New Roman"/>
                <w:b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Communication interprofessionnelle :  </w:t>
            </w:r>
            <w:r>
              <w:rPr>
                <w:rFonts w:eastAsia="NSimSun" w:cs="Times New Roman" w:ascii="Times New Roman" w:hAnsi="Times New Roman"/>
                <w:b/>
                <w:bCs/>
                <w:color w:val="FF0000"/>
                <w:kern w:val="2"/>
                <w:sz w:val="24"/>
                <w:szCs w:val="24"/>
                <w:lang w:eastAsia="zh-CN" w:bidi="hi-IN"/>
              </w:rPr>
              <w:t xml:space="preserve">COURT ET CONCIS. </w:t>
            </w:r>
          </w:p>
        </w:tc>
      </w:tr>
      <w:tr>
        <w:trPr/>
        <w:tc>
          <w:tcPr>
            <w:tcW w:w="10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" w:hAnsi="Times New Roman" w:eastAsia="NSimSu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u w:val="single"/>
                <w:lang w:eastAsia="zh-CN" w:bidi="hi-IN"/>
              </w:rPr>
              <w:t>S</w:t>
            </w: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ituation : </w:t>
            </w:r>
            <w:r>
              <w:rPr>
                <w:rFonts w:eastAsia="NSimSun" w:cs="Times New Roman" w:ascii="Times New Roman" w:hAnsi="Times New Roman"/>
                <w:color w:val="FF0000"/>
                <w:kern w:val="2"/>
                <w:sz w:val="24"/>
                <w:szCs w:val="24"/>
                <w:lang w:eastAsia="zh-CN" w:bidi="hi-IN"/>
              </w:rPr>
              <w:t>Mme x vue ce jour pour ...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" w:hAnsi="Times New Roman" w:eastAsia="NSimSu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10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" w:hAnsi="Times New Roman" w:eastAsia="NSimSu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u w:val="single"/>
                <w:lang w:eastAsia="zh-CN" w:bidi="hi-IN"/>
              </w:rPr>
              <w:t>A</w:t>
            </w: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ntécédents : </w:t>
            </w:r>
            <w:r>
              <w:rPr>
                <w:rFonts w:eastAsia="NSimSun" w:cs="Times New Roman" w:ascii="Times New Roman" w:hAnsi="Times New Roman"/>
                <w:color w:val="FF0000"/>
                <w:kern w:val="2"/>
                <w:sz w:val="24"/>
                <w:szCs w:val="24"/>
                <w:lang w:eastAsia="zh-CN" w:bidi="hi-IN"/>
              </w:rPr>
              <w:t>ses allergies, ses pathologies. Uniquement « ce qui est utile » pour comprendre l’évaluation et aider à la prise de décision par rapport à la demande</w:t>
            </w:r>
          </w:p>
        </w:tc>
      </w:tr>
      <w:tr>
        <w:trPr>
          <w:trHeight w:val="574" w:hRule="atLeast"/>
        </w:trPr>
        <w:tc>
          <w:tcPr>
            <w:tcW w:w="10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" w:hAnsi="Times New Roman" w:eastAsia="NSimSu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u w:val="single"/>
                <w:lang w:eastAsia="zh-CN" w:bidi="hi-IN"/>
              </w:rPr>
              <w:t>E</w:t>
            </w: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valuation </w:t>
            </w:r>
            <w:r>
              <w:rPr>
                <w:rFonts w:eastAsia="NSimSun" w:cs="Times New Roman" w:ascii="Times New Roman" w:hAnsi="Times New Roman"/>
                <w:color w:val="FF0000"/>
                <w:kern w:val="2"/>
                <w:sz w:val="24"/>
                <w:szCs w:val="24"/>
                <w:lang w:eastAsia="zh-CN" w:bidi="hi-IN"/>
              </w:rPr>
              <w:t>Quel problème j’ai détecté (+ son argument, par exemple norme en mg/kg/j du produit)</w:t>
            </w:r>
          </w:p>
        </w:tc>
      </w:tr>
      <w:tr>
        <w:trPr/>
        <w:tc>
          <w:tcPr>
            <w:tcW w:w="10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" w:hAnsi="Times New Roman" w:eastAsia="NSimSu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u w:val="single"/>
                <w:lang w:eastAsia="zh-CN" w:bidi="hi-IN"/>
              </w:rPr>
              <w:t>D</w:t>
            </w: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emande </w:t>
            </w:r>
            <w:r>
              <w:rPr>
                <w:rFonts w:eastAsia="NSimSun" w:cs="Times New Roman" w:ascii="Times New Roman" w:hAnsi="Times New Roman"/>
                <w:color w:val="FF0000"/>
                <w:kern w:val="2"/>
                <w:sz w:val="24"/>
                <w:szCs w:val="24"/>
                <w:lang w:eastAsia="zh-CN" w:bidi="hi-IN"/>
              </w:rPr>
              <w:t>Qu’est-ce qu’on lui propose comme solution argumentée par l’évaluation et les antécédents : changer le produit x par le produit y, modifier la posologie A par B, etc. On lui suggère quelque chose de réalisable, on n’arrive pas les mains vides.</w:t>
            </w:r>
          </w:p>
        </w:tc>
      </w:tr>
    </w:tbl>
    <w:p>
      <w:pPr>
        <w:pStyle w:val="NoSpacing"/>
        <w:shd w:val="clear" w:color="auto" w:fill="FFFFFF" w:themeFill="background1"/>
        <w:ind w:left="426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shd w:val="clear" w:color="auto" w:fill="FFFFFF" w:themeFill="background1"/>
        <w:ind w:left="1418" w:hanging="1418"/>
        <w:jc w:val="both"/>
        <w:rPr>
          <w:rFonts w:ascii="Times New Roman" w:hAnsi="Times New Roman" w:cs="Times New Roman"/>
          <w:color w:val="000000" w:themeColor="text1"/>
          <w:sz w:val="24"/>
          <w:u w:val="single"/>
        </w:rPr>
      </w:pPr>
      <w:r>
        <w:rPr>
          <w:rFonts w:cs="Times New Roman" w:ascii="Times New Roman" w:hAnsi="Times New Roman"/>
          <w:color w:val="000000" w:themeColor="text1"/>
          <w:sz w:val="24"/>
          <w:u w:val="single"/>
        </w:rPr>
        <w:t xml:space="preserve">IMPORTANT : </w:t>
      </w:r>
    </w:p>
    <w:p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color w:val="000000" w:themeColor="text1"/>
          <w:sz w:val="24"/>
        </w:rPr>
        <w:t xml:space="preserve">L’ensemble de ces </w:t>
      </w:r>
      <w:r>
        <w:rPr>
          <w:rFonts w:cs="Times New Roman" w:ascii="Times New Roman" w:hAnsi="Times New Roman"/>
          <w:b/>
          <w:bCs/>
          <w:color w:val="000000" w:themeColor="text1"/>
          <w:sz w:val="24"/>
        </w:rPr>
        <w:t>actions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pharmaceutiques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sont </w:t>
      </w:r>
      <w:r>
        <w:rPr>
          <w:rFonts w:cs="Times New Roman" w:ascii="Times New Roman" w:hAnsi="Times New Roman"/>
          <w:b/>
          <w:color w:val="000000" w:themeColor="text1"/>
          <w:sz w:val="24"/>
        </w:rPr>
        <w:t>centrales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dans l’acte de dispensation quotidien du pharmacien.</w:t>
      </w:r>
    </w:p>
    <w:p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</w:rPr>
        <w:t>En concertation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</w:rPr>
        <w:t>avec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son </w:t>
      </w:r>
      <w:r>
        <w:rPr>
          <w:rFonts w:cs="Times New Roman" w:ascii="Times New Roman" w:hAnsi="Times New Roman"/>
          <w:b/>
          <w:color w:val="000000" w:themeColor="text1"/>
          <w:sz w:val="24"/>
        </w:rPr>
        <w:t>stagiaire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, le </w:t>
      </w:r>
      <w:r>
        <w:rPr>
          <w:rFonts w:cs="Times New Roman" w:ascii="Times New Roman" w:hAnsi="Times New Roman"/>
          <w:b/>
          <w:color w:val="000000" w:themeColor="text1"/>
          <w:sz w:val="24"/>
        </w:rPr>
        <w:t>maitre de stage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doit </w:t>
      </w:r>
      <w:r>
        <w:rPr>
          <w:rFonts w:cs="Times New Roman" w:ascii="Times New Roman" w:hAnsi="Times New Roman"/>
          <w:b/>
          <w:color w:val="000000" w:themeColor="text1"/>
          <w:sz w:val="24"/>
        </w:rPr>
        <w:t>choisir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des ordonnances simples de patients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>de la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pharmacie afin que le </w:t>
      </w:r>
      <w:r>
        <w:rPr>
          <w:rFonts w:cs="Times New Roman" w:ascii="Times New Roman" w:hAnsi="Times New Roman"/>
          <w:b/>
          <w:color w:val="000000" w:themeColor="text1"/>
          <w:sz w:val="24"/>
        </w:rPr>
        <w:t>stagiaire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</w:rPr>
        <w:t>réalise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</w:rPr>
        <w:t>quotidiennement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et </w:t>
      </w:r>
      <w:r>
        <w:rPr>
          <w:rFonts w:cs="Times New Roman" w:ascii="Times New Roman" w:hAnsi="Times New Roman"/>
          <w:b/>
          <w:color w:val="000000" w:themeColor="text1"/>
          <w:sz w:val="24"/>
        </w:rPr>
        <w:t>régulièrement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cet exercice.</w:t>
      </w:r>
    </w:p>
    <w:p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</w:rPr>
        <w:t>Le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>maitre de stage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prendra le temps de </w:t>
      </w:r>
      <w:r>
        <w:rPr>
          <w:rFonts w:cs="Times New Roman" w:ascii="Times New Roman" w:hAnsi="Times New Roman"/>
          <w:sz w:val="24"/>
        </w:rPr>
        <w:t>répondre à ses éventuelles interrogations,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de discuter et </w:t>
      </w:r>
      <w:r>
        <w:rPr>
          <w:rFonts w:cs="Times New Roman" w:ascii="Times New Roman" w:hAnsi="Times New Roman"/>
          <w:color w:val="000000" w:themeColor="text1"/>
          <w:sz w:val="24"/>
        </w:rPr>
        <w:t>de</w:t>
      </w:r>
      <w:r>
        <w:rPr>
          <w:rFonts w:cs="Times New Roman" w:ascii="Times New Roman" w:hAnsi="Times New Roman"/>
          <w:b/>
          <w:color w:val="000000" w:themeColor="text1"/>
          <w:sz w:val="24"/>
        </w:rPr>
        <w:t xml:space="preserve"> débriefer </w:t>
      </w:r>
      <w:r>
        <w:rPr>
          <w:rFonts w:cs="Times New Roman" w:ascii="Times New Roman" w:hAnsi="Times New Roman"/>
          <w:bCs/>
          <w:color w:val="000000" w:themeColor="text1"/>
          <w:sz w:val="24"/>
        </w:rPr>
        <w:t>le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s analyses de son stagiaire afin de </w:t>
      </w:r>
      <w:r>
        <w:rPr>
          <w:rFonts w:cs="Times New Roman" w:ascii="Times New Roman" w:hAnsi="Times New Roman"/>
          <w:b/>
          <w:color w:val="000000" w:themeColor="text1"/>
          <w:sz w:val="24"/>
        </w:rPr>
        <w:t>valoriser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ses </w:t>
      </w:r>
      <w:r>
        <w:rPr>
          <w:rFonts w:cs="Times New Roman" w:ascii="Times New Roman" w:hAnsi="Times New Roman"/>
          <w:b/>
          <w:color w:val="000000" w:themeColor="text1"/>
          <w:sz w:val="24"/>
        </w:rPr>
        <w:t>apprentissages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, d’identifier et de lui </w:t>
      </w:r>
      <w:r>
        <w:rPr>
          <w:rFonts w:cs="Times New Roman" w:ascii="Times New Roman" w:hAnsi="Times New Roman"/>
          <w:b/>
          <w:color w:val="000000" w:themeColor="text1"/>
          <w:sz w:val="24"/>
        </w:rPr>
        <w:t>préciser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les </w:t>
      </w:r>
      <w:r>
        <w:rPr>
          <w:rFonts w:cs="Times New Roman" w:ascii="Times New Roman" w:hAnsi="Times New Roman"/>
          <w:b/>
          <w:color w:val="000000" w:themeColor="text1"/>
          <w:sz w:val="24"/>
        </w:rPr>
        <w:t>améliorations nécessaires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et </w:t>
      </w:r>
      <w:r>
        <w:rPr>
          <w:rFonts w:cs="Times New Roman" w:ascii="Times New Roman" w:hAnsi="Times New Roman"/>
          <w:b/>
          <w:color w:val="000000" w:themeColor="text1"/>
          <w:sz w:val="24"/>
        </w:rPr>
        <w:t>ce qu’il doit approfondir</w:t>
      </w:r>
      <w:r>
        <w:rPr>
          <w:rFonts w:cs="Times New Roman" w:ascii="Times New Roman" w:hAnsi="Times New Roman"/>
          <w:color w:val="000000" w:themeColor="text1"/>
          <w:sz w:val="24"/>
        </w:rPr>
        <w:t xml:space="preserve"> pour cet acte</w:t>
      </w:r>
      <w:r>
        <w:rPr>
          <w:rFonts w:cs="Times New Roman" w:ascii="Times New Roman" w:hAnsi="Times New Roman"/>
          <w:sz w:val="24"/>
        </w:rPr>
        <w:t>. Il explicitera également son cheminement et son raisonnement pour les réponses et les décisions qu’il a prises concernant la délivrance des médicaments au patient concerné</w:t>
      </w:r>
    </w:p>
    <w:p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32"/>
          <w:szCs w:val="28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szCs w:val="28"/>
          <w:u w:val="single"/>
        </w:rPr>
        <w:t xml:space="preserve">Thématiques à choisir pour travailler les apprentissages de la compétence 1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32"/>
          <w:szCs w:val="24"/>
          <w:u w:val="single"/>
        </w:rPr>
      </w:pPr>
      <w:r>
        <w:rPr/>
        <w:drawing>
          <wp:inline distT="0" distB="0" distL="0" distR="0">
            <wp:extent cx="5195570" cy="2133600"/>
            <wp:effectExtent l="0" t="0" r="0" b="0"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3315" t="0" r="3084" b="9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32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32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szCs w:val="24"/>
          <w:u w:val="single"/>
        </w:rPr>
        <w:t xml:space="preserve">A FAIRE A LA FIN DU STAGE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FF0000"/>
          <w:sz w:val="12"/>
          <w:szCs w:val="8"/>
          <w:u w:val="single"/>
        </w:rPr>
      </w:pPr>
      <w:r>
        <w:rPr>
          <w:rFonts w:cs="Times New Roman" w:ascii="Times New Roman" w:hAnsi="Times New Roman"/>
          <w:b/>
          <w:color w:val="FF0000"/>
          <w:sz w:val="12"/>
          <w:szCs w:val="8"/>
          <w:u w:val="single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1071" w:hanging="357"/>
        <w:contextualSpacing w:val="false"/>
        <w:rPr>
          <w:rFonts w:ascii="Times New Roman" w:hAnsi="Times New Roman" w:cs="Times New Roman"/>
          <w:b/>
          <w:b/>
          <w:color w:val="EE0000"/>
          <w:sz w:val="28"/>
        </w:rPr>
      </w:pPr>
      <w:r>
        <w:rPr>
          <w:rFonts w:cs="Times New Roman" w:ascii="Times New Roman" w:hAnsi="Times New Roman"/>
          <w:b/>
          <w:color w:val="EE0000"/>
          <w:sz w:val="28"/>
          <w:u w:val="single"/>
        </w:rPr>
        <w:t>Rendre le programme pédagogique signé avant le 6 juillet sur AMETICE</w:t>
      </w:r>
    </w:p>
    <w:p>
      <w:pPr>
        <w:pStyle w:val="ListParagraph"/>
        <w:spacing w:lineRule="auto" w:line="240" w:before="120" w:after="0"/>
        <w:ind w:left="1077" w:hanging="0"/>
        <w:contextualSpacing w:val="false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cs="Times New Roman" w:ascii="Times New Roman" w:hAnsi="Times New Roman"/>
          <w:sz w:val="8"/>
          <w:szCs w:val="8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1071" w:hanging="357"/>
        <w:contextualSpacing w:val="false"/>
        <w:rPr>
          <w:rFonts w:ascii="Times New Roman" w:hAnsi="Times New Roman" w:cs="Times New Roman"/>
          <w:b/>
          <w:b/>
          <w:color w:val="EE0000"/>
          <w:sz w:val="28"/>
        </w:rPr>
      </w:pPr>
      <w:r>
        <w:rPr>
          <w:rFonts w:cs="Times New Roman" w:ascii="Times New Roman" w:hAnsi="Times New Roman"/>
          <w:b/>
          <w:color w:val="EE0000"/>
          <w:sz w:val="28"/>
          <w:u w:val="single"/>
        </w:rPr>
        <w:t xml:space="preserve">Evaluation sur </w:t>
      </w:r>
      <w:hyperlink r:id="rId4">
        <w:r>
          <w:rPr>
            <w:rStyle w:val="LienInternet"/>
            <w:rFonts w:cs="Times New Roman" w:ascii="Times New Roman" w:hAnsi="Times New Roman"/>
            <w:b/>
            <w:color w:val="EE0000"/>
            <w:sz w:val="28"/>
          </w:rPr>
          <w:t>l’application de gestion des stages </w:t>
        </w:r>
      </w:hyperlink>
      <w:r>
        <w:rPr>
          <w:rFonts w:cs="Times New Roman" w:ascii="Times New Roman" w:hAnsi="Times New Roman"/>
          <w:b/>
          <w:color w:val="EE0000"/>
          <w:sz w:val="28"/>
          <w:u w:val="single"/>
        </w:rPr>
        <w:t>:</w:t>
      </w:r>
    </w:p>
    <w:p>
      <w:pPr>
        <w:pStyle w:val="ListParagraph"/>
        <w:spacing w:lineRule="auto" w:line="240" w:before="0" w:after="0"/>
        <w:ind w:left="1077" w:hanging="0"/>
        <w:contextualSpacing/>
        <w:rPr>
          <w:rFonts w:ascii="Times New Roman" w:hAnsi="Times New Roman" w:cs="Times New Roman"/>
          <w:b/>
          <w:b/>
          <w:color w:val="FF0000"/>
          <w:sz w:val="12"/>
          <w:szCs w:val="8"/>
        </w:rPr>
      </w:pPr>
      <w:r>
        <w:rPr>
          <w:rFonts w:cs="Times New Roman" w:ascii="Times New Roman" w:hAnsi="Times New Roman"/>
          <w:b/>
          <w:color w:val="FF0000"/>
          <w:sz w:val="12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1418" w:hanging="357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du lieu de stage </w:t>
      </w:r>
      <w:r>
        <w:rPr>
          <w:rFonts w:cs="Times New Roman" w:ascii="Times New Roman" w:hAnsi="Times New Roman"/>
          <w:b/>
          <w:color w:val="000000"/>
          <w:sz w:val="24"/>
        </w:rPr>
        <w:t>par l’étudiant</w:t>
      </w:r>
      <w:r>
        <w:rPr>
          <w:rFonts w:cs="Times New Roman" w:ascii="Times New Roman" w:hAnsi="Times New Roman"/>
          <w:color w:val="000000"/>
          <w:sz w:val="24"/>
        </w:rPr>
        <w:t xml:space="preserve"> à compléter </w:t>
      </w:r>
      <w:r>
        <w:rPr>
          <w:rFonts w:cs="Times New Roman" w:ascii="Times New Roman" w:hAnsi="Times New Roman"/>
          <w:b/>
          <w:color w:val="000000"/>
          <w:sz w:val="24"/>
        </w:rPr>
        <w:t>au plus tard le 6 JUILLET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1417" w:hanging="357"/>
        <w:contextualSpacing w:val="fals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</w:rPr>
        <w:t xml:space="preserve">du stagiaire </w:t>
      </w:r>
      <w:r>
        <w:rPr>
          <w:rFonts w:cs="Times New Roman" w:ascii="Times New Roman" w:hAnsi="Times New Roman"/>
          <w:b/>
          <w:color w:val="000000"/>
          <w:sz w:val="24"/>
        </w:rPr>
        <w:t>par le Maitre de stage</w:t>
      </w:r>
      <w:r>
        <w:rPr>
          <w:rFonts w:cs="Times New Roman" w:ascii="Times New Roman" w:hAnsi="Times New Roman"/>
          <w:color w:val="000000"/>
          <w:sz w:val="24"/>
        </w:rPr>
        <w:t xml:space="preserve"> à compléter </w:t>
      </w:r>
      <w:r>
        <w:rPr>
          <w:rFonts w:cs="Times New Roman" w:ascii="Times New Roman" w:hAnsi="Times New Roman"/>
          <w:b/>
          <w:color w:val="000000"/>
          <w:sz w:val="24"/>
        </w:rPr>
        <w:t>au plus tard le 6 JUILLET</w:t>
      </w:r>
    </w:p>
    <w:p>
      <w:pPr>
        <w:pStyle w:val="ListParagraph"/>
        <w:spacing w:lineRule="auto" w:line="240" w:before="120" w:after="0"/>
        <w:ind w:left="714" w:hanging="0"/>
        <w:contextualSpacing w:val="false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color w:val="FF0000"/>
          <w:sz w:val="28"/>
        </w:rPr>
      </w:pPr>
      <w:r>
        <w:rPr>
          <w:rFonts w:cs="Times New Roman" w:ascii="Times New Roman" w:hAnsi="Times New Roman"/>
          <w:b/>
          <w:color w:val="FF0000"/>
          <w:sz w:val="28"/>
          <w:u w:val="single"/>
        </w:rPr>
        <w:t>Rédaction par l’étudiant de 2 actions d’orientation sur le portfolio eFoliAM</w:t>
      </w:r>
      <w:r>
        <w:rPr>
          <w:rFonts w:cs="Times New Roman" w:ascii="Times New Roman" w:hAnsi="Times New Roman"/>
          <w:b/>
          <w:color w:val="FF0000"/>
          <w:sz w:val="28"/>
        </w:rPr>
        <w:t xml:space="preserve"> : </w:t>
      </w:r>
    </w:p>
    <w:p>
      <w:pPr>
        <w:pStyle w:val="ListParagraph"/>
        <w:spacing w:lineRule="auto" w:line="240" w:before="0" w:after="0"/>
        <w:ind w:left="1077" w:hanging="0"/>
        <w:contextualSpacing/>
        <w:rPr>
          <w:rFonts w:ascii="Times New Roman" w:hAnsi="Times New Roman" w:cs="Times New Roman"/>
          <w:b/>
          <w:b/>
          <w:color w:val="FF0000"/>
          <w:sz w:val="12"/>
          <w:szCs w:val="8"/>
        </w:rPr>
      </w:pPr>
      <w:r>
        <w:rPr>
          <w:rFonts w:cs="Times New Roman" w:ascii="Times New Roman" w:hAnsi="Times New Roman"/>
          <w:b/>
          <w:color w:val="FF0000"/>
          <w:sz w:val="12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1418" w:hanging="357"/>
        <w:contextualSpacing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cs="Times New Roman" w:ascii="Times New Roman" w:hAnsi="Times New Roman"/>
          <w:bCs/>
          <w:color w:val="000000"/>
          <w:sz w:val="24"/>
        </w:rPr>
        <w:t>« Entretien avec un pharmacien d’officine » (exercice au quotidien, sens, avantages et inconvénients….)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1417" w:hanging="357"/>
        <w:contextualSpacing w:val="false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cs="Times New Roman" w:ascii="Times New Roman" w:hAnsi="Times New Roman"/>
          <w:bCs/>
          <w:color w:val="000000"/>
          <w:sz w:val="24"/>
        </w:rPr>
        <w:t>« Stage » (ce qu’il m’a apporté, son influence sur mon choix de filière…)</w:t>
      </w:r>
    </w:p>
    <w:sectPr>
      <w:footerReference w:type="default" r:id="rId5"/>
      <w:type w:val="nextPage"/>
      <w:pgSz w:w="11906" w:h="16838"/>
      <w:pgMar w:left="567" w:right="992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05140969"/>
    </w:sdtPr>
    <w:sdtContent>
      <w:p>
        <w:pPr>
          <w:pStyle w:val="Pieddepage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4a39"/>
    <w:pPr>
      <w:widowControl/>
      <w:bidi w:val="0"/>
      <w:spacing w:lineRule="auto" w:line="259" w:before="0" w:after="160"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fa54bd"/>
    <w:rPr/>
  </w:style>
  <w:style w:type="character" w:styleId="PieddepageCar" w:customStyle="1">
    <w:name w:val="Pied de page Car"/>
    <w:basedOn w:val="DefaultParagraphFont"/>
    <w:uiPriority w:val="99"/>
    <w:qFormat/>
    <w:rsid w:val="00fa54bd"/>
    <w:rPr/>
  </w:style>
  <w:style w:type="character" w:styleId="LienInternet">
    <w:name w:val="Hyperlink"/>
    <w:basedOn w:val="DefaultParagraphFont"/>
    <w:uiPriority w:val="99"/>
    <w:unhideWhenUsed/>
    <w:rsid w:val="00be1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e114f"/>
    <w:rPr>
      <w:color w:val="605E5C"/>
      <w:shd w:fill="E1DFDD" w:val="clear"/>
    </w:rPr>
  </w:style>
  <w:style w:type="character" w:styleId="LienInternetvisit">
    <w:name w:val="FollowedHyperlink"/>
    <w:basedOn w:val="DefaultParagraphFont"/>
    <w:uiPriority w:val="99"/>
    <w:semiHidden/>
    <w:unhideWhenUsed/>
    <w:rsid w:val="00be114f"/>
    <w:rPr>
      <w:color w:val="954F72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3612cf"/>
    <w:pPr>
      <w:widowControl/>
      <w:bidi w:val="0"/>
      <w:spacing w:lineRule="auto" w:line="240" w:before="0" w:after="0"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fr-FR" w:eastAsia="en-US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fa54bd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fa54bd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83264"/>
    <w:pPr>
      <w:spacing w:before="0" w:after="160"/>
      <w:ind w:left="720" w:hanging="0"/>
      <w:contextualSpacing/>
    </w:pPr>
    <w:rPr/>
  </w:style>
  <w:style w:type="paragraph" w:styleId="TableParagraph" w:customStyle="1">
    <w:name w:val="Table Paragraph"/>
    <w:basedOn w:val="Normal"/>
    <w:qFormat/>
    <w:rsid w:val="00d66adf"/>
    <w:pPr>
      <w:widowControl w:val="false"/>
      <w:suppressAutoHyphens w:val="true"/>
      <w:spacing w:lineRule="auto" w:line="240" w:before="0" w:after="0"/>
      <w:ind w:left="107" w:hanging="0"/>
      <w:textAlignment w:val="baseline"/>
    </w:pPr>
    <w:rPr>
      <w:rFonts w:ascii="Calibri" w:hAnsi="Calibri" w:eastAsia="Calibri" w:cs="Calibri"/>
      <w:kern w:val="2"/>
      <w:sz w:val="24"/>
      <w:szCs w:val="24"/>
    </w:rPr>
  </w:style>
  <w:style w:type="paragraph" w:styleId="Standard" w:customStyle="1">
    <w:name w:val="Standard"/>
    <w:qFormat/>
    <w:rsid w:val="004f764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fr-FR"/>
    </w:rPr>
  </w:style>
  <w:style w:type="paragraph" w:styleId="Contenudetableau" w:customStyle="1">
    <w:name w:val="Contenu de tableau"/>
    <w:basedOn w:val="Standard"/>
    <w:qFormat/>
    <w:rsid w:val="00942779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a46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lledutableau1">
    <w:name w:val="Grille du tableau1"/>
    <w:basedOn w:val="TableauNormal"/>
    <w:uiPriority w:val="39"/>
    <w:rsid w:val="0094277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yperlink" Target="https://applis-pharma.univ-amu.fr/Stages-Officine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Application>LibreOffice/7.4.7.2$Linux_X86_64 LibreOffice_project/40$Build-2</Application>
  <AppVersion>15.0000</AppVersion>
  <Pages>9</Pages>
  <Words>2073</Words>
  <Characters>11571</Characters>
  <CharactersWithSpaces>13534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2026-06-09T19:44:00Z</dcterms:created>
  <dc:creator>LAMY Edouard</dc:creator>
  <dc:description/>
  <dc:language>fr-FR</dc:language>
  <cp:lastModifiedBy>Edouard Lamy</cp:lastModifiedBy>
  <cp:lastPrinted>2026-06-11T06:13:00Z</cp:lastPrinted>
  <dcterms:modified xsi:type="dcterms:W3CDTF">2026-06-11T10:41:00Z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